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45EE" w14:textId="77777777"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7656D66A" w14:textId="77777777" w:rsidR="000A49AB" w:rsidRDefault="000A49AB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EA67CC"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 w:rsidR="00EA67CC"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9AA22" w14:textId="790461A5" w:rsidR="00FD7737" w:rsidRDefault="00AD0878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6B092F">
        <w:rPr>
          <w:rFonts w:ascii="Times New Roman" w:hAnsi="Times New Roman" w:cs="Times New Roman"/>
          <w:b/>
          <w:sz w:val="28"/>
          <w:szCs w:val="28"/>
        </w:rPr>
        <w:t>3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7AF098C3" w14:textId="77777777"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6613" w14:textId="5209D0DC" w:rsidR="0031450F" w:rsidRDefault="0031450F" w:rsidP="00314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Совете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председателя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02.03.2022 №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15-р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 и утвержден план работы по противодействию коррупции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2022-2025 годы. </w:t>
      </w:r>
      <w:r w:rsidR="006B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председателя Совета от 21.03.2023 г. № 17-р план работы по противодействию коррупции в Совете на 2022-2025 годы был дополнен и утвержден в новой редакции.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пунктов плана осуществляется своевременно.</w:t>
      </w:r>
    </w:p>
    <w:p w14:paraId="034AC847" w14:textId="6A2B5829" w:rsidR="00D456DC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</w:t>
      </w:r>
      <w:r w:rsidR="000A49AB">
        <w:rPr>
          <w:rFonts w:ascii="Times New Roman" w:hAnsi="Times New Roman" w:cs="Times New Roman"/>
          <w:sz w:val="28"/>
          <w:szCs w:val="28"/>
        </w:rPr>
        <w:t>Совете</w:t>
      </w:r>
      <w:r w:rsidRPr="00DC707E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0A49AB" w:rsidRPr="000A49AB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</w:t>
      </w:r>
      <w:r w:rsidRPr="00DC707E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0A49AB">
        <w:rPr>
          <w:rFonts w:ascii="Times New Roman" w:hAnsi="Times New Roman" w:cs="Times New Roman"/>
          <w:sz w:val="28"/>
          <w:szCs w:val="28"/>
        </w:rPr>
        <w:t>заседаний комиссии проведено не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B1786" w14:textId="701DEF22" w:rsidR="00792182" w:rsidRDefault="00792182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82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12.1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182"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12.3 Закона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от 18 марта 2005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162-з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местном самоуправ</w:t>
      </w:r>
      <w:r>
        <w:rPr>
          <w:rFonts w:ascii="Times New Roman" w:hAnsi="Times New Roman" w:cs="Times New Roman"/>
          <w:sz w:val="28"/>
          <w:szCs w:val="28"/>
        </w:rPr>
        <w:t>лении в Республике Башкортостан» создана комиссия</w:t>
      </w:r>
      <w:r w:rsidRPr="00792182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рассматривает уведомления депутатов Совета </w:t>
      </w:r>
      <w:r w:rsidRPr="0079218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343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B092F">
        <w:rPr>
          <w:rFonts w:ascii="Times New Roman" w:hAnsi="Times New Roman" w:cs="Times New Roman"/>
          <w:sz w:val="28"/>
          <w:szCs w:val="28"/>
        </w:rPr>
        <w:t>ду поступило в данную комиссию 3</w:t>
      </w:r>
      <w:r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6B092F">
        <w:rPr>
          <w:rFonts w:ascii="Times New Roman" w:hAnsi="Times New Roman" w:cs="Times New Roman"/>
          <w:sz w:val="28"/>
          <w:szCs w:val="28"/>
        </w:rPr>
        <w:t>ния и проведено 2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B09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комиссии. Вся информация о работе комиссии размещена на официальном сайте Совета.</w:t>
      </w:r>
    </w:p>
    <w:p w14:paraId="66F1EC62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14:paraId="5C747095" w14:textId="48D1932E" w:rsidR="00342737" w:rsidRDefault="00342737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6B092F" w:rsidRP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ешение </w:t>
      </w:r>
      <w:r w:rsid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  <w:r w:rsidR="006B092F" w:rsidRP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5-34/385  от 26 апреля 2023 г. «</w:t>
      </w:r>
      <w:r w:rsidR="006B092F" w:rsidRP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город Салават Республики Башкортостан, и должности муниципальной службы в Совете городского округа город Салават Республики Башкортостан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</w:t>
      </w:r>
      <w:r w:rsidR="006B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информации для опубликования».</w:t>
      </w:r>
    </w:p>
    <w:p w14:paraId="1376C59C" w14:textId="08A3FED6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lastRenderedPageBreak/>
        <w:t>Все нормативно-правовые акты</w:t>
      </w:r>
      <w:r w:rsidR="000A49AB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C707E">
        <w:rPr>
          <w:rFonts w:ascii="Times New Roman" w:hAnsi="Times New Roman" w:cs="Times New Roman"/>
          <w:sz w:val="28"/>
          <w:szCs w:val="28"/>
        </w:rPr>
        <w:t xml:space="preserve"> прошли антикоррупционную экспертизу и прокурорский надзор. За 202</w:t>
      </w:r>
      <w:r w:rsidR="006B092F">
        <w:rPr>
          <w:rFonts w:ascii="Times New Roman" w:hAnsi="Times New Roman" w:cs="Times New Roman"/>
          <w:sz w:val="28"/>
          <w:szCs w:val="28"/>
        </w:rPr>
        <w:t>3</w:t>
      </w:r>
      <w:r w:rsidR="000A49AB">
        <w:rPr>
          <w:rFonts w:ascii="Times New Roman" w:hAnsi="Times New Roman" w:cs="Times New Roman"/>
          <w:sz w:val="28"/>
          <w:szCs w:val="28"/>
        </w:rPr>
        <w:t xml:space="preserve"> год на официальном сайте Совета было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="008424ED">
        <w:rPr>
          <w:rFonts w:ascii="Times New Roman" w:hAnsi="Times New Roman" w:cs="Times New Roman"/>
          <w:sz w:val="28"/>
          <w:szCs w:val="28"/>
        </w:rPr>
        <w:t xml:space="preserve">84 </w:t>
      </w:r>
      <w:r w:rsidRPr="00052F41">
        <w:rPr>
          <w:rFonts w:ascii="Times New Roman" w:hAnsi="Times New Roman" w:cs="Times New Roman"/>
          <w:sz w:val="28"/>
          <w:szCs w:val="28"/>
        </w:rPr>
        <w:t>проект</w:t>
      </w:r>
      <w:r w:rsidR="008424E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нормативно-правовых актов с целью проведения независимой антикоррупционной экспертизы.  Замечания не выявлены.</w:t>
      </w:r>
      <w:r w:rsidR="00792182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8424ED">
        <w:rPr>
          <w:rFonts w:ascii="Times New Roman" w:hAnsi="Times New Roman" w:cs="Times New Roman"/>
          <w:sz w:val="28"/>
          <w:szCs w:val="28"/>
        </w:rPr>
        <w:t>Совета проведена экспертиза 84</w:t>
      </w:r>
      <w:r w:rsidR="0079218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24ED">
        <w:rPr>
          <w:rFonts w:ascii="Times New Roman" w:hAnsi="Times New Roman" w:cs="Times New Roman"/>
          <w:sz w:val="28"/>
          <w:szCs w:val="28"/>
        </w:rPr>
        <w:t>а</w:t>
      </w:r>
      <w:r w:rsidR="00792182">
        <w:rPr>
          <w:rFonts w:ascii="Times New Roman" w:hAnsi="Times New Roman" w:cs="Times New Roman"/>
          <w:sz w:val="28"/>
          <w:szCs w:val="28"/>
        </w:rPr>
        <w:t xml:space="preserve"> решений Совета.</w:t>
      </w:r>
    </w:p>
    <w:p w14:paraId="1DB87F80" w14:textId="77777777" w:rsidR="006B092F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противодействии коррупции» </w:t>
      </w:r>
      <w:r w:rsidR="000A49AB">
        <w:rPr>
          <w:rFonts w:ascii="Times New Roman" w:hAnsi="Times New Roman" w:cs="Times New Roman"/>
          <w:sz w:val="28"/>
          <w:szCs w:val="28"/>
        </w:rPr>
        <w:t xml:space="preserve">депутаты Совета, а также </w:t>
      </w:r>
      <w:r w:rsidRPr="00DC707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0A49A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C707E">
        <w:rPr>
          <w:rFonts w:ascii="Times New Roman" w:hAnsi="Times New Roman" w:cs="Times New Roman"/>
          <w:sz w:val="28"/>
          <w:szCs w:val="28"/>
        </w:rPr>
        <w:t>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</w:t>
      </w:r>
      <w:r w:rsidR="006B092F">
        <w:rPr>
          <w:rFonts w:ascii="Times New Roman" w:hAnsi="Times New Roman" w:cs="Times New Roman"/>
          <w:sz w:val="28"/>
          <w:szCs w:val="28"/>
        </w:rPr>
        <w:t>3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B092F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0A49AB">
        <w:rPr>
          <w:rFonts w:ascii="Times New Roman" w:hAnsi="Times New Roman" w:cs="Times New Roman"/>
          <w:sz w:val="28"/>
          <w:szCs w:val="28"/>
        </w:rPr>
        <w:t>Совета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предоставили справки о доходах, об имуществе и обязательствах имущественного характера за отчетный </w:t>
      </w:r>
      <w:r w:rsidR="00CF1F18" w:rsidRPr="00CF1F18">
        <w:rPr>
          <w:rFonts w:ascii="Times New Roman" w:hAnsi="Times New Roman" w:cs="Times New Roman"/>
          <w:sz w:val="28"/>
          <w:szCs w:val="28"/>
        </w:rPr>
        <w:t>период 20</w:t>
      </w:r>
      <w:r w:rsidR="006B092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года, сведения заполнены с использованием специального программного обеспечения «Справки БК</w:t>
      </w:r>
      <w:r w:rsidRPr="00CF1F18">
        <w:rPr>
          <w:rFonts w:ascii="Times New Roman" w:hAnsi="Times New Roman" w:cs="Times New Roman"/>
          <w:sz w:val="28"/>
          <w:szCs w:val="28"/>
        </w:rPr>
        <w:t>».</w:t>
      </w:r>
    </w:p>
    <w:p w14:paraId="0262BDC9" w14:textId="3F26A318" w:rsidR="006B092F" w:rsidRDefault="006B092F" w:rsidP="00F3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01188">
        <w:rPr>
          <w:rFonts w:ascii="Times New Roman" w:hAnsi="Times New Roman" w:cs="Times New Roman"/>
          <w:sz w:val="28"/>
          <w:szCs w:val="28"/>
        </w:rPr>
        <w:t>от 06.02.2023 №</w:t>
      </w:r>
      <w:r w:rsidR="00601188" w:rsidRPr="00601188">
        <w:rPr>
          <w:rFonts w:ascii="Times New Roman" w:hAnsi="Times New Roman" w:cs="Times New Roman"/>
          <w:sz w:val="28"/>
          <w:szCs w:val="28"/>
        </w:rPr>
        <w:t xml:space="preserve"> 12-ФЗ</w:t>
      </w:r>
      <w:r w:rsidR="00601188">
        <w:rPr>
          <w:rFonts w:ascii="Times New Roman" w:hAnsi="Times New Roman" w:cs="Times New Roman"/>
          <w:sz w:val="28"/>
          <w:szCs w:val="28"/>
        </w:rPr>
        <w:t xml:space="preserve"> «</w:t>
      </w:r>
      <w:r w:rsidR="00601188" w:rsidRPr="0060118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01188">
        <w:rPr>
          <w:rFonts w:ascii="Times New Roman" w:hAnsi="Times New Roman" w:cs="Times New Roman"/>
          <w:sz w:val="28"/>
          <w:szCs w:val="28"/>
        </w:rPr>
        <w:t>«</w:t>
      </w:r>
      <w:r w:rsidR="00601188" w:rsidRPr="00601188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</w:t>
      </w:r>
      <w:r w:rsidR="00601188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</w:t>
      </w:r>
      <w:r w:rsidR="00601188" w:rsidRPr="0060118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011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были внесены изменения, согласно которым</w:t>
      </w:r>
      <w:r w:rsidR="00D456DC" w:rsidRPr="00C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изменился</w:t>
      </w:r>
      <w:r w:rsidRPr="006B092F">
        <w:rPr>
          <w:rFonts w:ascii="Times New Roman" w:hAnsi="Times New Roman" w:cs="Times New Roman"/>
          <w:sz w:val="28"/>
          <w:szCs w:val="28"/>
        </w:rPr>
        <w:t xml:space="preserve"> порядок декларирования доходов, имущества и обязательств имущественного характера депутатами представительных органов муниципальных образований, осуществляющими свои полномочия без отрыва от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92F">
        <w:rPr>
          <w:rFonts w:ascii="Times New Roman" w:hAnsi="Times New Roman" w:cs="Times New Roman"/>
          <w:sz w:val="28"/>
          <w:szCs w:val="28"/>
        </w:rPr>
        <w:t>Теперь депутаты, осуществляющие полномочия на непостоянной основе, должны представить указанные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92F">
        <w:rPr>
          <w:rFonts w:ascii="Times New Roman" w:hAnsi="Times New Roman" w:cs="Times New Roman"/>
          <w:sz w:val="28"/>
          <w:szCs w:val="28"/>
        </w:rPr>
        <w:t>- в течение 4 месяцев со дня избрания;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92F">
        <w:rPr>
          <w:rFonts w:ascii="Times New Roman" w:hAnsi="Times New Roman" w:cs="Times New Roman"/>
          <w:sz w:val="28"/>
          <w:szCs w:val="28"/>
        </w:rPr>
        <w:t>- в случае совершения в течение отчетного года сделок по приобретению земельного участка, другого объекта недвижимости, транспортного средства, ценных бумаг, акций, цифровых финансовых активов и цифровой валюты на общую сумму, превышающую общий доход данного лица и его супруги (супруга) за 3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F34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2023 году 1 депутат Совета представил </w:t>
      </w:r>
      <w:r w:rsidRPr="00DC707E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своих, а также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детей,</w:t>
      </w:r>
      <w:r w:rsidR="00F34316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депутата представили </w:t>
      </w:r>
      <w:r w:rsidR="00F34316" w:rsidRPr="00F34316">
        <w:rPr>
          <w:rFonts w:ascii="Times New Roman" w:hAnsi="Times New Roman" w:cs="Times New Roman"/>
          <w:sz w:val="28"/>
          <w:szCs w:val="28"/>
        </w:rPr>
        <w:t>уведомления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о не совершении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сделок, предусмотренных частью 1 статьи 3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Федерального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закона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от 3 декабря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2012 года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№ 230-ФЗ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«О контроле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 соответствием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расходов лиц,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замещающих государственные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должности,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и иных лиц их доходам»</w:t>
      </w:r>
      <w:r w:rsidR="00F34316">
        <w:rPr>
          <w:rFonts w:ascii="Times New Roman" w:hAnsi="Times New Roman" w:cs="Times New Roman"/>
          <w:sz w:val="28"/>
          <w:szCs w:val="28"/>
        </w:rPr>
        <w:t>, за отчетный период 2022 года.</w:t>
      </w:r>
    </w:p>
    <w:p w14:paraId="18446CB9" w14:textId="57708B73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выявлено.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7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Проверено 4</w:t>
      </w:r>
      <w:r w:rsidR="0079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</w:t>
      </w:r>
      <w:r w:rsidR="001E6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служащих Аппарата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</w:t>
      </w:r>
      <w:r w:rsidR="00F3431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14:paraId="21FF08F5" w14:textId="42296CB9" w:rsidR="00D456DC" w:rsidRPr="00A62A1B" w:rsidRDefault="00D456DC" w:rsidP="00D456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4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формированию у муниципальных служащих </w:t>
      </w:r>
      <w:r w:rsidR="004330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 xml:space="preserve">отрицательного отношения к коррупции. </w:t>
      </w:r>
      <w:r>
        <w:rPr>
          <w:rFonts w:ascii="Times New Roman" w:hAnsi="Times New Roman" w:cs="Times New Roman"/>
          <w:sz w:val="28"/>
          <w:szCs w:val="28"/>
        </w:rPr>
        <w:t>Сотрудниками о</w:t>
      </w:r>
      <w:r w:rsidR="004330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по работе с кадрами </w:t>
      </w:r>
      <w:r w:rsidR="004330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разъяснительная работа по</w:t>
      </w:r>
      <w:r w:rsidRPr="00AD734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349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7921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>обязанности сообщать о случаях получения ими подарка в связи с их должностным положением или в связи с исполнением ими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9196D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14:paraId="3728170C" w14:textId="77777777" w:rsidR="00E15D65" w:rsidRPr="0061396F" w:rsidRDefault="00E15D65" w:rsidP="00D4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9044F" w14:textId="77777777" w:rsidR="001C758E" w:rsidRDefault="001C758E" w:rsidP="00E1503E">
      <w:pPr>
        <w:spacing w:after="0" w:line="240" w:lineRule="auto"/>
      </w:pPr>
      <w:r>
        <w:separator/>
      </w:r>
    </w:p>
  </w:endnote>
  <w:endnote w:type="continuationSeparator" w:id="0">
    <w:p w14:paraId="7C6C1646" w14:textId="77777777" w:rsidR="001C758E" w:rsidRDefault="001C758E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B6C8" w14:textId="77777777" w:rsidR="00E1503E" w:rsidRDefault="00E1503E">
    <w:pPr>
      <w:pStyle w:val="a8"/>
      <w:jc w:val="right"/>
    </w:pPr>
  </w:p>
  <w:p w14:paraId="32A2C5A3" w14:textId="77777777"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36244" w14:textId="77777777" w:rsidR="001C758E" w:rsidRDefault="001C758E" w:rsidP="00E1503E">
      <w:pPr>
        <w:spacing w:after="0" w:line="240" w:lineRule="auto"/>
      </w:pPr>
      <w:r>
        <w:separator/>
      </w:r>
    </w:p>
  </w:footnote>
  <w:footnote w:type="continuationSeparator" w:id="0">
    <w:p w14:paraId="0E8166A9" w14:textId="77777777" w:rsidR="001C758E" w:rsidRDefault="001C758E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14:paraId="69B7883B" w14:textId="77777777"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ED">
          <w:rPr>
            <w:noProof/>
          </w:rPr>
          <w:t>3</w:t>
        </w:r>
        <w:r>
          <w:fldChar w:fldCharType="end"/>
        </w:r>
      </w:p>
    </w:sdtContent>
  </w:sdt>
  <w:p w14:paraId="40F2410F" w14:textId="77777777"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49AB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69A8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C758E"/>
    <w:rsid w:val="001D1A2D"/>
    <w:rsid w:val="001E6230"/>
    <w:rsid w:val="001F1C6B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06CF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1450F"/>
    <w:rsid w:val="00325FE3"/>
    <w:rsid w:val="00327634"/>
    <w:rsid w:val="00342737"/>
    <w:rsid w:val="00344E4B"/>
    <w:rsid w:val="0035047E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306E"/>
    <w:rsid w:val="004349F5"/>
    <w:rsid w:val="00440E92"/>
    <w:rsid w:val="004430CE"/>
    <w:rsid w:val="004460BD"/>
    <w:rsid w:val="00456CA6"/>
    <w:rsid w:val="0046687E"/>
    <w:rsid w:val="00467260"/>
    <w:rsid w:val="004856C6"/>
    <w:rsid w:val="00491010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1188"/>
    <w:rsid w:val="00603D2F"/>
    <w:rsid w:val="006070AA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092F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182"/>
    <w:rsid w:val="0079227B"/>
    <w:rsid w:val="007A402D"/>
    <w:rsid w:val="007B2691"/>
    <w:rsid w:val="007C7459"/>
    <w:rsid w:val="007C7F50"/>
    <w:rsid w:val="00817BBB"/>
    <w:rsid w:val="0082043F"/>
    <w:rsid w:val="00820E80"/>
    <w:rsid w:val="008213A5"/>
    <w:rsid w:val="00833D68"/>
    <w:rsid w:val="008342FB"/>
    <w:rsid w:val="0084232C"/>
    <w:rsid w:val="008424ED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6B4E"/>
    <w:rsid w:val="00C81866"/>
    <w:rsid w:val="00C92937"/>
    <w:rsid w:val="00C93ED9"/>
    <w:rsid w:val="00CB067C"/>
    <w:rsid w:val="00CD7578"/>
    <w:rsid w:val="00CF1F1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456DC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34316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50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C32E-75FB-4763-89B9-4F48077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9</cp:revision>
  <cp:lastPrinted>2025-04-03T04:37:00Z</cp:lastPrinted>
  <dcterms:created xsi:type="dcterms:W3CDTF">2025-03-04T06:46:00Z</dcterms:created>
  <dcterms:modified xsi:type="dcterms:W3CDTF">2025-04-03T04:37:00Z</dcterms:modified>
</cp:coreProperties>
</file>