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91" w:rsidRDefault="00293C38" w:rsidP="002F5591">
      <w:pPr>
        <w:spacing w:after="0"/>
        <w:ind w:left="5812"/>
        <w:rPr>
          <w:rFonts w:ascii="Times New Roman" w:hAnsi="Times New Roman" w:cs="Times New Roman"/>
          <w:sz w:val="24"/>
          <w:szCs w:val="28"/>
        </w:rPr>
      </w:pPr>
      <w:r w:rsidRPr="002F5591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2F5591" w:rsidRDefault="00293C38" w:rsidP="002F5591">
      <w:pPr>
        <w:spacing w:after="0"/>
        <w:ind w:left="5812"/>
        <w:rPr>
          <w:rFonts w:ascii="Times New Roman" w:hAnsi="Times New Roman" w:cs="Times New Roman"/>
          <w:sz w:val="24"/>
          <w:szCs w:val="28"/>
        </w:rPr>
      </w:pPr>
      <w:r w:rsidRPr="002F5591">
        <w:rPr>
          <w:rFonts w:ascii="Times New Roman" w:hAnsi="Times New Roman" w:cs="Times New Roman"/>
          <w:sz w:val="24"/>
          <w:szCs w:val="28"/>
        </w:rPr>
        <w:t>к решению</w:t>
      </w:r>
      <w:r w:rsidR="002F5591">
        <w:rPr>
          <w:rFonts w:ascii="Times New Roman" w:hAnsi="Times New Roman" w:cs="Times New Roman"/>
          <w:sz w:val="24"/>
          <w:szCs w:val="28"/>
        </w:rPr>
        <w:t xml:space="preserve"> </w:t>
      </w:r>
      <w:r w:rsidRPr="002F5591">
        <w:rPr>
          <w:rFonts w:ascii="Times New Roman" w:hAnsi="Times New Roman" w:cs="Times New Roman"/>
          <w:sz w:val="24"/>
          <w:szCs w:val="28"/>
        </w:rPr>
        <w:t xml:space="preserve">Совета </w:t>
      </w:r>
    </w:p>
    <w:p w:rsidR="00200F4A" w:rsidRPr="002F5591" w:rsidRDefault="00293C38" w:rsidP="002F5591">
      <w:pPr>
        <w:spacing w:after="0"/>
        <w:ind w:left="5812"/>
        <w:rPr>
          <w:rFonts w:ascii="Times New Roman" w:hAnsi="Times New Roman" w:cs="Times New Roman"/>
          <w:sz w:val="24"/>
          <w:szCs w:val="28"/>
        </w:rPr>
      </w:pPr>
      <w:r w:rsidRPr="002F5591">
        <w:rPr>
          <w:rFonts w:ascii="Times New Roman" w:hAnsi="Times New Roman" w:cs="Times New Roman"/>
          <w:sz w:val="24"/>
          <w:szCs w:val="28"/>
        </w:rPr>
        <w:t>городского округа город</w:t>
      </w:r>
      <w:r w:rsidR="002F5591">
        <w:rPr>
          <w:rFonts w:ascii="Times New Roman" w:hAnsi="Times New Roman" w:cs="Times New Roman"/>
          <w:sz w:val="24"/>
          <w:szCs w:val="28"/>
        </w:rPr>
        <w:t xml:space="preserve"> </w:t>
      </w:r>
      <w:r w:rsidRPr="002F5591">
        <w:rPr>
          <w:rFonts w:ascii="Times New Roman" w:hAnsi="Times New Roman" w:cs="Times New Roman"/>
          <w:sz w:val="24"/>
          <w:szCs w:val="28"/>
        </w:rPr>
        <w:t xml:space="preserve">Салават Республики Башкортостан </w:t>
      </w:r>
    </w:p>
    <w:p w:rsidR="00293C38" w:rsidRPr="002F5591" w:rsidRDefault="002F5591" w:rsidP="002F5591">
      <w:pPr>
        <w:spacing w:after="0"/>
        <w:ind w:left="5812"/>
        <w:rPr>
          <w:rFonts w:ascii="Times New Roman" w:hAnsi="Times New Roman" w:cs="Times New Roman"/>
          <w:sz w:val="24"/>
          <w:szCs w:val="28"/>
        </w:rPr>
      </w:pPr>
      <w:r w:rsidRPr="002F5591">
        <w:rPr>
          <w:rFonts w:ascii="Times New Roman" w:hAnsi="Times New Roman" w:cs="Times New Roman"/>
          <w:sz w:val="24"/>
          <w:szCs w:val="28"/>
        </w:rPr>
        <w:t xml:space="preserve">от 11 марта </w:t>
      </w:r>
      <w:r w:rsidR="00293C38" w:rsidRPr="002F5591">
        <w:rPr>
          <w:rFonts w:ascii="Times New Roman" w:hAnsi="Times New Roman" w:cs="Times New Roman"/>
          <w:sz w:val="24"/>
          <w:szCs w:val="28"/>
        </w:rPr>
        <w:t>202</w:t>
      </w:r>
      <w:r w:rsidR="005027AD" w:rsidRPr="002F5591">
        <w:rPr>
          <w:rFonts w:ascii="Times New Roman" w:hAnsi="Times New Roman" w:cs="Times New Roman"/>
          <w:sz w:val="24"/>
          <w:szCs w:val="28"/>
        </w:rPr>
        <w:t>5</w:t>
      </w:r>
      <w:r w:rsidRPr="002F5591">
        <w:rPr>
          <w:rFonts w:ascii="Times New Roman" w:hAnsi="Times New Roman" w:cs="Times New Roman"/>
          <w:sz w:val="24"/>
          <w:szCs w:val="28"/>
        </w:rPr>
        <w:t xml:space="preserve"> г. № 6-8/104</w:t>
      </w: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F4A" w:rsidRDefault="00200F4A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591" w:rsidRDefault="002F5591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00F4A" w:rsidRPr="00AB4B4C" w:rsidRDefault="002F5591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00F4A" w:rsidRPr="00AB4B4C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 программы «Развитие торговли, общественного питания и бытового обслуживания населения в городском округе город Салават Республики Башкортостан» </w:t>
      </w:r>
    </w:p>
    <w:p w:rsidR="000A2F24" w:rsidRPr="00AB4B4C" w:rsidRDefault="00215DB6" w:rsidP="00200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B4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229C" w:rsidRPr="00AB4B4C">
        <w:rPr>
          <w:rFonts w:ascii="Times New Roman" w:hAnsi="Times New Roman" w:cs="Times New Roman"/>
          <w:b/>
          <w:sz w:val="28"/>
          <w:szCs w:val="28"/>
        </w:rPr>
        <w:t>2024</w:t>
      </w:r>
      <w:r w:rsidRPr="00AB4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4A" w:rsidRPr="00AB4B4C">
        <w:rPr>
          <w:rFonts w:ascii="Times New Roman" w:hAnsi="Times New Roman" w:cs="Times New Roman"/>
          <w:b/>
          <w:sz w:val="28"/>
          <w:szCs w:val="28"/>
        </w:rPr>
        <w:t>г.</w:t>
      </w:r>
    </w:p>
    <w:p w:rsidR="00200F4A" w:rsidRPr="00AB4B4C" w:rsidRDefault="00200F4A" w:rsidP="002F55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E46" w:rsidRPr="002F5591" w:rsidRDefault="00200F4A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4" w:history="1">
        <w:r w:rsidRPr="002F55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5" w:history="1">
        <w:r w:rsidRPr="002F55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Республики Башкортостан от 14.07.2010 </w:t>
      </w:r>
      <w:r w:rsidR="00BE4E46" w:rsidRPr="002F5591">
        <w:rPr>
          <w:rFonts w:ascii="Times New Roman" w:hAnsi="Times New Roman" w:cs="Times New Roman"/>
          <w:bCs/>
          <w:sz w:val="28"/>
          <w:szCs w:val="28"/>
        </w:rPr>
        <w:t>№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296-з «О регулировании торговой деятельности в Республике Башкортостан», в целях повышения социально-экономической эффективности функционирования потребительского рынка </w:t>
      </w:r>
      <w:r w:rsidR="00BE4E46" w:rsidRPr="002F5591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 город Салават Республики Башкортостан действует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– городской округ).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Муниципальная программа развития торговли, общественного питания и бытового обслуживания населения в городском округе город Салават Республики Башкортостан (далее - Программа) разработана в соответствии с долгосрочной целевой программой «Развитие торговли в Республике Башкортостан».</w:t>
      </w:r>
    </w:p>
    <w:p w:rsidR="00215DB6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Целью Программы является создание комфортной среды для граждан и субъектов торговой деятельности за счет развития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многоформатной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инфраструктуры торговли 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на территории городского округа.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Задачи Программы: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определить и реализовать комплекс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обеспечить приоритетное продвижение на республиканский рынок товаров отечественного производства должного качества;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повысить социальную направленность развития сферы торговли и общественного питания;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обеспечить прогрессивные структурные сдвиги в сфере торговли (сетевая торговля, крупные объекты торговли, предприятия шаговой доступности и т.д.);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повысить качество торгового обслуживания;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увеличить общедоступные сети организаций общественного питания с учетом территориальной и ценовой доступности;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lastRenderedPageBreak/>
        <w:t>- внедрить передовые технологии и современные формы бытового обслуживания населения;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обеспечить предоставление дополнительных видов бытовых услуг;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развить малое и среднее предпринимательство в сфере бытового обслуживания населения;</w:t>
      </w:r>
    </w:p>
    <w:p w:rsidR="000864FF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повысить эффективность и результативность соответствующих бюджетных расходов.</w:t>
      </w:r>
    </w:p>
    <w:p w:rsidR="00ED7F8F" w:rsidRPr="002F5591" w:rsidRDefault="00BE4E46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Потребительский рынок городского округа является одной из динамично развивающихся отраслей экономики, состояние и эффективность функционирования которой непосредственно влияют на уровень жизни населения.</w:t>
      </w:r>
      <w:r w:rsidR="00B92E65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5618" w:rsidRPr="002F5591" w:rsidRDefault="00A65618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на территории городского округа функционируют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1330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объектов потребительского рынка, из них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408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предприяти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й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(объектов) бытового обслуживания населения, 21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7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предприятий общественного питания на 200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50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посадочных мест (в т. ч. предприятия питания социальной сферы и блоки питания при больницах, детских садах, приюте и санаториях), 11 торговых центров, 1</w:t>
      </w:r>
      <w:r w:rsidR="00F26F1F" w:rsidRPr="002F5591">
        <w:rPr>
          <w:rFonts w:ascii="Times New Roman" w:hAnsi="Times New Roman" w:cs="Times New Roman"/>
          <w:bCs/>
          <w:sz w:val="28"/>
          <w:szCs w:val="28"/>
        </w:rPr>
        <w:t>64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нестационарных торговых объект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а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один сельскохозяйственный рынок - </w:t>
      </w:r>
      <w:r w:rsidRPr="002F5591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Бузат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>»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 по адресу: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г. Салават, 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2F5591">
        <w:rPr>
          <w:rFonts w:ascii="Times New Roman" w:hAnsi="Times New Roman" w:cs="Times New Roman"/>
          <w:bCs/>
          <w:sz w:val="28"/>
          <w:szCs w:val="28"/>
        </w:rPr>
        <w:t>ул. Уфимская, д. 30.</w:t>
      </w:r>
    </w:p>
    <w:p w:rsidR="005027AD" w:rsidRPr="002F5591" w:rsidRDefault="00A65618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По итогам 202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.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оборот розничной торговли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 xml:space="preserve"> по оценочным показателям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достиг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40994,95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млн. руб., что на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3071,78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млн. руб. больше уровня прошлого года в текущих ценах. Объем розничного товарооборота на душу населения составил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281,98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. что на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35,48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тысяч рублей выше, чем в 202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3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г. в текущих ценах.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Рост показателя прогнозируется с ростом денежных доходов населения, развитием торговых сетей, открытием новых объектов торговли современного формата, а также с ростом розничных цен.</w:t>
      </w:r>
    </w:p>
    <w:p w:rsidR="00A65618" w:rsidRPr="002F5591" w:rsidRDefault="00A65618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Также активно развивается торговля через интернет через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маркетплейсы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F5591">
        <w:rPr>
          <w:rFonts w:ascii="Times New Roman" w:hAnsi="Times New Roman" w:cs="Times New Roman"/>
          <w:bCs/>
          <w:sz w:val="28"/>
          <w:szCs w:val="28"/>
          <w:lang w:val="en-US"/>
        </w:rPr>
        <w:t>OZON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Wildberries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, Яндекс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маркет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</w:p>
    <w:p w:rsidR="00A65618" w:rsidRPr="002F5591" w:rsidRDefault="00A65618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Оборот общественного питания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в городском округе город Салават Республики Башкортостан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 xml:space="preserve">по оценочным показателям </w:t>
      </w:r>
      <w:r w:rsidRPr="002F5591">
        <w:rPr>
          <w:rFonts w:ascii="Times New Roman" w:hAnsi="Times New Roman" w:cs="Times New Roman"/>
          <w:bCs/>
          <w:sz w:val="28"/>
          <w:szCs w:val="28"/>
        </w:rPr>
        <w:t>за 202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 составил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1008,63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F5591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2F5591">
        <w:rPr>
          <w:rFonts w:ascii="Times New Roman" w:hAnsi="Times New Roman" w:cs="Times New Roman"/>
          <w:bCs/>
          <w:sz w:val="28"/>
          <w:szCs w:val="28"/>
        </w:rPr>
        <w:t xml:space="preserve">., что на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38,79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15DB6" w:rsidRPr="002F5591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215DB6" w:rsidRPr="002F5591">
        <w:rPr>
          <w:rFonts w:ascii="Times New Roman" w:hAnsi="Times New Roman" w:cs="Times New Roman"/>
          <w:bCs/>
          <w:sz w:val="28"/>
          <w:szCs w:val="28"/>
        </w:rPr>
        <w:t>.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больше уровня прошлого года в действующих ценах, рост 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 xml:space="preserve">составил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104</w:t>
      </w:r>
      <w:r w:rsidRPr="002F5591">
        <w:rPr>
          <w:rFonts w:ascii="Times New Roman" w:hAnsi="Times New Roman" w:cs="Times New Roman"/>
          <w:bCs/>
          <w:sz w:val="28"/>
          <w:szCs w:val="28"/>
        </w:rPr>
        <w:t>% в сопоставимых ценах к прошлому году.</w:t>
      </w:r>
    </w:p>
    <w:p w:rsidR="00A65618" w:rsidRPr="002F5591" w:rsidRDefault="00A65618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Оборот на душу населения в 202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году составил 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6,93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тыс. рублей, что на 0,</w:t>
      </w:r>
      <w:r w:rsidR="005027AD" w:rsidRPr="002F5591">
        <w:rPr>
          <w:rFonts w:ascii="Times New Roman" w:hAnsi="Times New Roman" w:cs="Times New Roman"/>
          <w:bCs/>
          <w:sz w:val="28"/>
          <w:szCs w:val="28"/>
        </w:rPr>
        <w:t>33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тыс. рублей больше уровня прошлого года в действующих ценах. </w:t>
      </w:r>
    </w:p>
    <w:p w:rsidR="002666A6" w:rsidRPr="002F5591" w:rsidRDefault="00ED7F8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Доля предпринимательства в налоговых поступлениях в консолидированный бюджет состав</w:t>
      </w:r>
      <w:r w:rsidR="00982545" w:rsidRPr="002F5591">
        <w:rPr>
          <w:rFonts w:ascii="Times New Roman" w:hAnsi="Times New Roman" w:cs="Times New Roman"/>
          <w:bCs/>
          <w:sz w:val="28"/>
          <w:szCs w:val="28"/>
        </w:rPr>
        <w:t xml:space="preserve">ила </w:t>
      </w:r>
      <w:r w:rsidRPr="002F5591">
        <w:rPr>
          <w:rFonts w:ascii="Times New Roman" w:hAnsi="Times New Roman" w:cs="Times New Roman"/>
          <w:bCs/>
          <w:sz w:val="28"/>
          <w:szCs w:val="28"/>
        </w:rPr>
        <w:t>в 202</w:t>
      </w:r>
      <w:r w:rsidR="002666A6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году – 5,</w:t>
      </w:r>
      <w:r w:rsidR="002666A6" w:rsidRPr="002F5591">
        <w:rPr>
          <w:rFonts w:ascii="Times New Roman" w:hAnsi="Times New Roman" w:cs="Times New Roman"/>
          <w:bCs/>
          <w:sz w:val="28"/>
          <w:szCs w:val="28"/>
        </w:rPr>
        <w:t>57</w:t>
      </w:r>
      <w:r w:rsidRPr="002F5591">
        <w:rPr>
          <w:rFonts w:ascii="Times New Roman" w:hAnsi="Times New Roman" w:cs="Times New Roman"/>
          <w:bCs/>
          <w:sz w:val="28"/>
          <w:szCs w:val="28"/>
        </w:rPr>
        <w:t>% в общем объеме доходов, 1</w:t>
      </w:r>
      <w:r w:rsidR="002666A6" w:rsidRPr="002F5591">
        <w:rPr>
          <w:rFonts w:ascii="Times New Roman" w:hAnsi="Times New Roman" w:cs="Times New Roman"/>
          <w:bCs/>
          <w:sz w:val="28"/>
          <w:szCs w:val="28"/>
        </w:rPr>
        <w:t>3,42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% в объеме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налоговых и неналоговых доходов (далее – ННД), в 2023 – 4,5% в общем объеме доходов, 12,1% в объеме ННД.</w:t>
      </w:r>
    </w:p>
    <w:p w:rsidR="000864FF" w:rsidRPr="002F5591" w:rsidRDefault="00BE4E46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Общая численность занят</w:t>
      </w:r>
      <w:r w:rsidR="00502C9B" w:rsidRPr="002F5591">
        <w:rPr>
          <w:rFonts w:ascii="Times New Roman" w:hAnsi="Times New Roman" w:cs="Times New Roman"/>
          <w:bCs/>
          <w:sz w:val="28"/>
          <w:szCs w:val="28"/>
        </w:rPr>
        <w:t>ого населения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в сфере торговли городского округа превышает </w:t>
      </w:r>
      <w:r w:rsidR="00CE657E" w:rsidRPr="002F5591">
        <w:rPr>
          <w:rFonts w:ascii="Times New Roman" w:hAnsi="Times New Roman" w:cs="Times New Roman"/>
          <w:bCs/>
          <w:sz w:val="28"/>
          <w:szCs w:val="28"/>
        </w:rPr>
        <w:t>5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тыс. человек.</w:t>
      </w:r>
      <w:r w:rsidR="00502C9B" w:rsidRPr="002F5591">
        <w:rPr>
          <w:rFonts w:ascii="Times New Roman" w:hAnsi="Times New Roman" w:cs="Times New Roman"/>
          <w:bCs/>
          <w:sz w:val="28"/>
          <w:szCs w:val="28"/>
        </w:rPr>
        <w:t xml:space="preserve"> В крупных торговых сетях города и в торговых центрах трудятся более 1</w:t>
      </w:r>
      <w:r w:rsidR="000864FF" w:rsidRPr="002F5591">
        <w:rPr>
          <w:rFonts w:ascii="Times New Roman" w:hAnsi="Times New Roman" w:cs="Times New Roman"/>
          <w:bCs/>
          <w:sz w:val="28"/>
          <w:szCs w:val="28"/>
        </w:rPr>
        <w:t>,5</w:t>
      </w:r>
      <w:r w:rsidR="00502C9B" w:rsidRPr="002F5591">
        <w:rPr>
          <w:rFonts w:ascii="Times New Roman" w:hAnsi="Times New Roman" w:cs="Times New Roman"/>
          <w:bCs/>
          <w:sz w:val="28"/>
          <w:szCs w:val="28"/>
        </w:rPr>
        <w:t xml:space="preserve"> тыс. человек («Пятерочка» - 19</w:t>
      </w:r>
      <w:r w:rsidR="00CE657E" w:rsidRPr="002F5591">
        <w:rPr>
          <w:rFonts w:ascii="Times New Roman" w:hAnsi="Times New Roman" w:cs="Times New Roman"/>
          <w:bCs/>
          <w:sz w:val="28"/>
          <w:szCs w:val="28"/>
        </w:rPr>
        <w:t>8</w:t>
      </w:r>
      <w:r w:rsidR="00502C9B" w:rsidRPr="002F5591">
        <w:rPr>
          <w:rFonts w:ascii="Times New Roman" w:hAnsi="Times New Roman" w:cs="Times New Roman"/>
          <w:bCs/>
          <w:sz w:val="28"/>
          <w:szCs w:val="28"/>
        </w:rPr>
        <w:t xml:space="preserve"> чел., «Монетка» - 160 чел., «Красное и Белое» – 3</w:t>
      </w:r>
      <w:r w:rsidR="00CE657E" w:rsidRPr="002F5591">
        <w:rPr>
          <w:rFonts w:ascii="Times New Roman" w:hAnsi="Times New Roman" w:cs="Times New Roman"/>
          <w:bCs/>
          <w:sz w:val="28"/>
          <w:szCs w:val="28"/>
        </w:rPr>
        <w:t>24</w:t>
      </w:r>
      <w:r w:rsidR="00502C9B" w:rsidRPr="002F5591">
        <w:rPr>
          <w:rFonts w:ascii="Times New Roman" w:hAnsi="Times New Roman" w:cs="Times New Roman"/>
          <w:bCs/>
          <w:sz w:val="28"/>
          <w:szCs w:val="28"/>
        </w:rPr>
        <w:t xml:space="preserve"> чел., «Магнит», «Магнит </w:t>
      </w:r>
      <w:proofErr w:type="spellStart"/>
      <w:r w:rsidR="00502C9B" w:rsidRPr="002F5591">
        <w:rPr>
          <w:rFonts w:ascii="Times New Roman" w:hAnsi="Times New Roman" w:cs="Times New Roman"/>
          <w:bCs/>
          <w:sz w:val="28"/>
          <w:szCs w:val="28"/>
        </w:rPr>
        <w:t>Косметик</w:t>
      </w:r>
      <w:proofErr w:type="spellEnd"/>
      <w:r w:rsidR="00502C9B" w:rsidRPr="002F5591">
        <w:rPr>
          <w:rFonts w:ascii="Times New Roman" w:hAnsi="Times New Roman" w:cs="Times New Roman"/>
          <w:bCs/>
          <w:sz w:val="28"/>
          <w:szCs w:val="28"/>
        </w:rPr>
        <w:t>» - 546 чел., Городской рынок «</w:t>
      </w:r>
      <w:proofErr w:type="spellStart"/>
      <w:r w:rsidR="00502C9B" w:rsidRPr="002F5591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2F5591">
        <w:rPr>
          <w:rFonts w:ascii="Times New Roman" w:hAnsi="Times New Roman" w:cs="Times New Roman"/>
          <w:bCs/>
          <w:sz w:val="28"/>
          <w:szCs w:val="28"/>
        </w:rPr>
        <w:t>» - 150 чел., «</w:t>
      </w:r>
      <w:proofErr w:type="spellStart"/>
      <w:r w:rsidR="00502C9B" w:rsidRPr="002F5591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502C9B" w:rsidRPr="002F5591">
        <w:rPr>
          <w:rFonts w:ascii="Times New Roman" w:hAnsi="Times New Roman" w:cs="Times New Roman"/>
          <w:bCs/>
          <w:sz w:val="28"/>
          <w:szCs w:val="28"/>
        </w:rPr>
        <w:t>. Дом быта» - 113 чел., ТЦ «Гостиный двор» - 141 чел.</w:t>
      </w:r>
      <w:r w:rsidR="000864FF" w:rsidRPr="002F5591">
        <w:rPr>
          <w:rFonts w:ascii="Times New Roman" w:hAnsi="Times New Roman" w:cs="Times New Roman"/>
          <w:bCs/>
          <w:sz w:val="28"/>
          <w:szCs w:val="28"/>
        </w:rPr>
        <w:t xml:space="preserve"> В магазинах шаговой </w:t>
      </w:r>
      <w:r w:rsidR="000864FF" w:rsidRPr="002F5591">
        <w:rPr>
          <w:rFonts w:ascii="Times New Roman" w:hAnsi="Times New Roman" w:cs="Times New Roman"/>
          <w:bCs/>
          <w:sz w:val="28"/>
          <w:szCs w:val="28"/>
        </w:rPr>
        <w:lastRenderedPageBreak/>
        <w:t>доступности и специализированных магазинах города Салават – около 19</w:t>
      </w:r>
      <w:r w:rsidR="00CE657E" w:rsidRPr="002F5591">
        <w:rPr>
          <w:rFonts w:ascii="Times New Roman" w:hAnsi="Times New Roman" w:cs="Times New Roman"/>
          <w:bCs/>
          <w:sz w:val="28"/>
          <w:szCs w:val="28"/>
        </w:rPr>
        <w:t>9</w:t>
      </w:r>
      <w:r w:rsidR="000864FF" w:rsidRPr="002F5591">
        <w:rPr>
          <w:rFonts w:ascii="Times New Roman" w:hAnsi="Times New Roman" w:cs="Times New Roman"/>
          <w:bCs/>
          <w:sz w:val="28"/>
          <w:szCs w:val="28"/>
        </w:rPr>
        <w:t>0 чел., в торговых павильонах – около 4</w:t>
      </w:r>
      <w:r w:rsidR="00CE657E" w:rsidRPr="002F5591">
        <w:rPr>
          <w:rFonts w:ascii="Times New Roman" w:hAnsi="Times New Roman" w:cs="Times New Roman"/>
          <w:bCs/>
          <w:sz w:val="28"/>
          <w:szCs w:val="28"/>
        </w:rPr>
        <w:t>25</w:t>
      </w:r>
      <w:r w:rsidR="000864FF" w:rsidRPr="002F5591">
        <w:rPr>
          <w:rFonts w:ascii="Times New Roman" w:hAnsi="Times New Roman" w:cs="Times New Roman"/>
          <w:bCs/>
          <w:sz w:val="28"/>
          <w:szCs w:val="28"/>
        </w:rPr>
        <w:t xml:space="preserve"> чел.).</w:t>
      </w:r>
    </w:p>
    <w:p w:rsidR="000471A9" w:rsidRPr="002F5591" w:rsidRDefault="000471A9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В 2024 году Программа финансировалась бюджетом городского округа город Салават Республики Башкортостан по следующему мероприятию: «Предоставление субсидии МУП ГОК «Урал» городского округа город Салават Республики Башкортостан», в целях предупреждения банкротства для погашения денежных и обязательных платежей и восстановления платежеспособности МУП ГОК «Урал» городского округа город Салават Республики Башкортостан в размере 2 635 000, 00 руб.</w:t>
      </w:r>
    </w:p>
    <w:p w:rsidR="00EC32FC" w:rsidRPr="002F5591" w:rsidRDefault="000864FF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С целью снабжения населения городского округа продовольствием отечественных товаропроизводителей в </w:t>
      </w:r>
      <w:r w:rsidR="009B3CE3" w:rsidRPr="002F5591">
        <w:rPr>
          <w:rFonts w:ascii="Times New Roman" w:hAnsi="Times New Roman" w:cs="Times New Roman"/>
          <w:bCs/>
          <w:sz w:val="28"/>
          <w:szCs w:val="28"/>
        </w:rPr>
        <w:t>2024 г.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на территории городского округа организовано и проведено </w:t>
      </w:r>
      <w:r w:rsidR="009B3CE3" w:rsidRPr="002F5591">
        <w:rPr>
          <w:rFonts w:ascii="Times New Roman" w:hAnsi="Times New Roman" w:cs="Times New Roman"/>
          <w:bCs/>
          <w:sz w:val="28"/>
          <w:szCs w:val="28"/>
        </w:rPr>
        <w:t>24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сельскохозяйственных ярмар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ки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на следующих площадках города: площадь им. Ленина, территория городского рынка по ул. Уфимск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ой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>, д.30. В 202</w:t>
      </w:r>
      <w:r w:rsidR="009B3CE3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году в рамках заключенного договора на организацию ежедневной универсальной ярмарки оператором ярмарки проведен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ы 156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ежедневных ярмар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ок</w:t>
      </w:r>
      <w:r w:rsidR="006C555E" w:rsidRPr="002F5591">
        <w:rPr>
          <w:rFonts w:ascii="Times New Roman" w:hAnsi="Times New Roman" w:cs="Times New Roman"/>
          <w:bCs/>
          <w:sz w:val="28"/>
          <w:szCs w:val="28"/>
        </w:rPr>
        <w:t>.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За 2024 год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на территории при организации ТБК «</w:t>
      </w:r>
      <w:proofErr w:type="spellStart"/>
      <w:r w:rsidR="00097671" w:rsidRPr="002F5591">
        <w:rPr>
          <w:rFonts w:ascii="Times New Roman" w:hAnsi="Times New Roman" w:cs="Times New Roman"/>
          <w:bCs/>
          <w:sz w:val="28"/>
          <w:szCs w:val="28"/>
        </w:rPr>
        <w:t>Аструм</w:t>
      </w:r>
      <w:proofErr w:type="spellEnd"/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и ТЦ «</w:t>
      </w:r>
      <w:r w:rsidR="00A72C31" w:rsidRPr="002F5591">
        <w:rPr>
          <w:rFonts w:ascii="Times New Roman" w:hAnsi="Times New Roman" w:cs="Times New Roman"/>
          <w:bCs/>
          <w:sz w:val="28"/>
          <w:szCs w:val="28"/>
        </w:rPr>
        <w:t>Гостиный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 xml:space="preserve"> двор» прове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>д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ены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Всероссийски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х ярмарок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и ярмар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ок</w:t>
      </w:r>
      <w:r w:rsidR="00097671" w:rsidRPr="002F5591">
        <w:rPr>
          <w:rFonts w:ascii="Times New Roman" w:hAnsi="Times New Roman" w:cs="Times New Roman"/>
          <w:bCs/>
          <w:sz w:val="28"/>
          <w:szCs w:val="28"/>
        </w:rPr>
        <w:t xml:space="preserve"> белорусско - российски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х товаров народного потребления.</w:t>
      </w:r>
    </w:p>
    <w:p w:rsidR="00097671" w:rsidRPr="002F5591" w:rsidRDefault="00097671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В рамках поддержки местных товаропроизводителей 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46910" w:rsidRPr="002F5591">
        <w:rPr>
          <w:rFonts w:ascii="Times New Roman" w:hAnsi="Times New Roman" w:cs="Times New Roman"/>
          <w:bCs/>
          <w:sz w:val="28"/>
          <w:szCs w:val="28"/>
        </w:rPr>
        <w:t>2024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46910" w:rsidRPr="002F5591">
        <w:rPr>
          <w:rFonts w:ascii="Times New Roman" w:hAnsi="Times New Roman" w:cs="Times New Roman"/>
          <w:bCs/>
          <w:sz w:val="28"/>
          <w:szCs w:val="28"/>
        </w:rPr>
        <w:t>у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 в настоящее время 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отделом по предпринимательству и туризму Администрации 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проводится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работа по обустройству и размещению рядов для торговли товаров с личных подсобных хо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>зяйств и с садов и огородов, так называемые «Бабушкины ряды». В настоящее время в городе Салават на постоянной основе действует 1</w:t>
      </w:r>
      <w:r w:rsidR="00F26F1F" w:rsidRPr="002F5591">
        <w:rPr>
          <w:rFonts w:ascii="Times New Roman" w:hAnsi="Times New Roman" w:cs="Times New Roman"/>
          <w:bCs/>
          <w:sz w:val="28"/>
          <w:szCs w:val="28"/>
        </w:rPr>
        <w:t>8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 площадок, </w:t>
      </w:r>
      <w:r w:rsidR="00F26F1F" w:rsidRPr="002F5591">
        <w:rPr>
          <w:rFonts w:ascii="Times New Roman" w:hAnsi="Times New Roman" w:cs="Times New Roman"/>
          <w:bCs/>
          <w:sz w:val="28"/>
          <w:szCs w:val="28"/>
        </w:rPr>
        <w:t>9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 из них муниципальные, </w:t>
      </w:r>
      <w:r w:rsidR="00F26F1F" w:rsidRPr="002F5591">
        <w:rPr>
          <w:rFonts w:ascii="Times New Roman" w:hAnsi="Times New Roman" w:cs="Times New Roman"/>
          <w:bCs/>
          <w:sz w:val="28"/>
          <w:szCs w:val="28"/>
        </w:rPr>
        <w:t>9</w:t>
      </w:r>
      <w:r w:rsidR="005F2761" w:rsidRPr="002F5591">
        <w:rPr>
          <w:rFonts w:ascii="Times New Roman" w:hAnsi="Times New Roman" w:cs="Times New Roman"/>
          <w:bCs/>
          <w:sz w:val="28"/>
          <w:szCs w:val="28"/>
        </w:rPr>
        <w:t xml:space="preserve"> - изготовлены силами предпринимателей и закреплены для обслуживания к магазинам.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 xml:space="preserve"> В 2024 году по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 обращениям жителей размещены «Б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 xml:space="preserve">абушкины ряды» в количестве 2 площадок (ТЦ «Березка+», м-н «Бригадир» по            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ул. Северной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9A4BCE" w:rsidRPr="002F5591" w:rsidRDefault="009A4BCE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Отдел по предпринимательству и туризму активно поддержива</w:t>
      </w:r>
      <w:r w:rsidR="000471A9" w:rsidRPr="002F5591">
        <w:rPr>
          <w:rFonts w:ascii="Times New Roman" w:hAnsi="Times New Roman" w:cs="Times New Roman"/>
          <w:bCs/>
          <w:sz w:val="28"/>
          <w:szCs w:val="28"/>
        </w:rPr>
        <w:t xml:space="preserve">ет местных товаропроизводителей. 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Так, в городе Салават в настоящее время производят хлеб и хлебобулочные изделия 6 предпринимателей, кондитерские изделия – 4 предпринимателя, </w:t>
      </w:r>
      <w:r w:rsidR="00C85654" w:rsidRPr="002F5591">
        <w:rPr>
          <w:rFonts w:ascii="Times New Roman" w:hAnsi="Times New Roman" w:cs="Times New Roman"/>
          <w:bCs/>
          <w:sz w:val="28"/>
          <w:szCs w:val="28"/>
        </w:rPr>
        <w:t>мясные полуфабрикаты 5 предпринимателей, сыры - 3 предпринимателя, масла растительные – 2 предпринимателя, напитки – 3 предпринимателя, рыб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у</w:t>
      </w:r>
      <w:r w:rsidR="00C85654" w:rsidRPr="002F5591">
        <w:rPr>
          <w:rFonts w:ascii="Times New Roman" w:hAnsi="Times New Roman" w:cs="Times New Roman"/>
          <w:bCs/>
          <w:sz w:val="28"/>
          <w:szCs w:val="28"/>
        </w:rPr>
        <w:t xml:space="preserve"> и рыбн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ую</w:t>
      </w:r>
      <w:r w:rsidR="00C85654" w:rsidRPr="002F5591">
        <w:rPr>
          <w:rFonts w:ascii="Times New Roman" w:hAnsi="Times New Roman" w:cs="Times New Roman"/>
          <w:bCs/>
          <w:sz w:val="28"/>
          <w:szCs w:val="28"/>
        </w:rPr>
        <w:t xml:space="preserve"> продукци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ю</w:t>
      </w:r>
      <w:r w:rsidR="00C85654" w:rsidRPr="002F5591">
        <w:rPr>
          <w:rFonts w:ascii="Times New Roman" w:hAnsi="Times New Roman" w:cs="Times New Roman"/>
          <w:bCs/>
          <w:sz w:val="28"/>
          <w:szCs w:val="28"/>
        </w:rPr>
        <w:t xml:space="preserve"> – 4 предпринимателя.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5DCA" w:rsidRPr="002F5591" w:rsidRDefault="00097671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Добровольная марки</w:t>
      </w:r>
      <w:r w:rsidR="00785DCA" w:rsidRPr="002F5591">
        <w:rPr>
          <w:rFonts w:ascii="Times New Roman" w:hAnsi="Times New Roman" w:cs="Times New Roman"/>
          <w:bCs/>
          <w:sz w:val="28"/>
          <w:szCs w:val="28"/>
        </w:rPr>
        <w:t>ровка пищевых продуктов знаком «Продукт Башкортостана»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направлена на поддержку республиканских производителей продовольственных товаров, обладающих высокими пот</w:t>
      </w:r>
      <w:r w:rsidR="00785DCA" w:rsidRPr="002F5591">
        <w:rPr>
          <w:rFonts w:ascii="Times New Roman" w:hAnsi="Times New Roman" w:cs="Times New Roman"/>
          <w:bCs/>
          <w:sz w:val="28"/>
          <w:szCs w:val="28"/>
        </w:rPr>
        <w:t>ребительскими свойствами. Знак «Продукт Башкортостана»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способствует привлечению внимания потребителей к продукции предприятий и индивидуальных предпринимателей Республики Башкортостан, продвижению и увеличению сбыта такой продукции, росту производства, созданию прив</w:t>
      </w:r>
      <w:r w:rsidR="00785DCA" w:rsidRPr="002F5591">
        <w:rPr>
          <w:rFonts w:ascii="Times New Roman" w:hAnsi="Times New Roman" w:cs="Times New Roman"/>
          <w:bCs/>
          <w:sz w:val="28"/>
          <w:szCs w:val="28"/>
        </w:rPr>
        <w:t>лекательного образа республики. В настоящее время в городе Салават 5 предпринимателей являются дипломанта</w:t>
      </w:r>
      <w:bookmarkStart w:id="0" w:name="_GoBack"/>
      <w:bookmarkEnd w:id="0"/>
      <w:r w:rsidR="00785DCA" w:rsidRPr="002F5591">
        <w:rPr>
          <w:rFonts w:ascii="Times New Roman" w:hAnsi="Times New Roman" w:cs="Times New Roman"/>
          <w:bCs/>
          <w:sz w:val="28"/>
          <w:szCs w:val="28"/>
        </w:rPr>
        <w:t xml:space="preserve">ми знака «Продукт Башкортостана» (ИП </w:t>
      </w:r>
      <w:r w:rsidR="00785DCA" w:rsidRPr="002F55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Рукавишникова А.И, ИП </w:t>
      </w:r>
      <w:proofErr w:type="spellStart"/>
      <w:r w:rsidR="00785DCA" w:rsidRPr="002F5591">
        <w:rPr>
          <w:rFonts w:ascii="Times New Roman" w:hAnsi="Times New Roman" w:cs="Times New Roman"/>
          <w:bCs/>
          <w:sz w:val="28"/>
          <w:szCs w:val="28"/>
        </w:rPr>
        <w:t>Дубовцев</w:t>
      </w:r>
      <w:proofErr w:type="spellEnd"/>
      <w:r w:rsidR="00785DCA" w:rsidRPr="002F5591">
        <w:rPr>
          <w:rFonts w:ascii="Times New Roman" w:hAnsi="Times New Roman" w:cs="Times New Roman"/>
          <w:bCs/>
          <w:sz w:val="28"/>
          <w:szCs w:val="28"/>
        </w:rPr>
        <w:t xml:space="preserve"> К.В.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>, ООО «</w:t>
      </w:r>
      <w:proofErr w:type="spellStart"/>
      <w:r w:rsidR="006B53E1" w:rsidRPr="002F5591">
        <w:rPr>
          <w:rFonts w:ascii="Times New Roman" w:hAnsi="Times New Roman" w:cs="Times New Roman"/>
          <w:bCs/>
          <w:sz w:val="28"/>
          <w:szCs w:val="28"/>
        </w:rPr>
        <w:t>Благосыр</w:t>
      </w:r>
      <w:proofErr w:type="spellEnd"/>
      <w:r w:rsidR="006B53E1" w:rsidRPr="002F5591">
        <w:rPr>
          <w:rFonts w:ascii="Times New Roman" w:hAnsi="Times New Roman" w:cs="Times New Roman"/>
          <w:bCs/>
          <w:sz w:val="28"/>
          <w:szCs w:val="28"/>
        </w:rPr>
        <w:t xml:space="preserve">», ООО «Каскад», ИП </w:t>
      </w:r>
      <w:proofErr w:type="spellStart"/>
      <w:r w:rsidR="006B53E1" w:rsidRPr="002F5591">
        <w:rPr>
          <w:rFonts w:ascii="Times New Roman" w:hAnsi="Times New Roman" w:cs="Times New Roman"/>
          <w:bCs/>
          <w:sz w:val="28"/>
          <w:szCs w:val="28"/>
        </w:rPr>
        <w:t>Киекбаева</w:t>
      </w:r>
      <w:proofErr w:type="spellEnd"/>
      <w:r w:rsidR="006B53E1" w:rsidRPr="002F5591">
        <w:rPr>
          <w:rFonts w:ascii="Times New Roman" w:hAnsi="Times New Roman" w:cs="Times New Roman"/>
          <w:bCs/>
          <w:sz w:val="28"/>
          <w:szCs w:val="28"/>
        </w:rPr>
        <w:t xml:space="preserve"> А.Л.</w:t>
      </w:r>
      <w:r w:rsidR="00826FDE" w:rsidRPr="002F5591">
        <w:rPr>
          <w:rFonts w:ascii="Times New Roman" w:hAnsi="Times New Roman" w:cs="Times New Roman"/>
          <w:bCs/>
          <w:sz w:val="28"/>
          <w:szCs w:val="28"/>
        </w:rPr>
        <w:t>, ИП Кононов А.В.). В 2024 году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6FDE" w:rsidRPr="002F5591">
        <w:rPr>
          <w:rFonts w:ascii="Times New Roman" w:hAnsi="Times New Roman" w:cs="Times New Roman"/>
          <w:bCs/>
          <w:sz w:val="28"/>
          <w:szCs w:val="28"/>
        </w:rPr>
        <w:t xml:space="preserve">знак «Продукт Башкортостана» получили 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ИП Абрамова «</w:t>
      </w:r>
      <w:r w:rsidR="008B3857" w:rsidRPr="002F5591">
        <w:rPr>
          <w:rFonts w:ascii="Times New Roman" w:hAnsi="Times New Roman" w:cs="Times New Roman"/>
          <w:bCs/>
          <w:sz w:val="28"/>
          <w:szCs w:val="28"/>
          <w:lang w:val="en-US"/>
        </w:rPr>
        <w:t>Nice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857" w:rsidRPr="002F5591">
        <w:rPr>
          <w:rFonts w:ascii="Times New Roman" w:hAnsi="Times New Roman" w:cs="Times New Roman"/>
          <w:bCs/>
          <w:sz w:val="28"/>
          <w:szCs w:val="28"/>
          <w:lang w:val="en-US"/>
        </w:rPr>
        <w:t>Cheese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»</w:t>
      </w:r>
      <w:r w:rsidR="00DD2C71" w:rsidRPr="002F5591">
        <w:rPr>
          <w:rFonts w:ascii="Times New Roman" w:hAnsi="Times New Roman" w:cs="Times New Roman"/>
          <w:bCs/>
          <w:sz w:val="28"/>
          <w:szCs w:val="28"/>
        </w:rPr>
        <w:t xml:space="preserve"> производители </w:t>
      </w:r>
      <w:proofErr w:type="spellStart"/>
      <w:r w:rsidR="00DD2C71" w:rsidRPr="002F5591">
        <w:rPr>
          <w:rFonts w:ascii="Times New Roman" w:hAnsi="Times New Roman" w:cs="Times New Roman"/>
          <w:bCs/>
          <w:sz w:val="28"/>
          <w:szCs w:val="28"/>
        </w:rPr>
        <w:t>крафтовых</w:t>
      </w:r>
      <w:proofErr w:type="spellEnd"/>
      <w:r w:rsidR="00DD2C71" w:rsidRPr="002F5591">
        <w:rPr>
          <w:rFonts w:ascii="Times New Roman" w:hAnsi="Times New Roman" w:cs="Times New Roman"/>
          <w:bCs/>
          <w:sz w:val="28"/>
          <w:szCs w:val="28"/>
        </w:rPr>
        <w:t xml:space="preserve"> сыров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26FDE" w:rsidRPr="002F5591">
        <w:rPr>
          <w:rFonts w:ascii="Times New Roman" w:hAnsi="Times New Roman" w:cs="Times New Roman"/>
          <w:bCs/>
          <w:sz w:val="28"/>
          <w:szCs w:val="28"/>
        </w:rPr>
        <w:t xml:space="preserve">ИП </w:t>
      </w:r>
      <w:proofErr w:type="spellStart"/>
      <w:r w:rsidR="00826FDE" w:rsidRPr="002F5591">
        <w:rPr>
          <w:rFonts w:ascii="Times New Roman" w:hAnsi="Times New Roman" w:cs="Times New Roman"/>
          <w:bCs/>
          <w:sz w:val="28"/>
          <w:szCs w:val="28"/>
        </w:rPr>
        <w:t>Галеева</w:t>
      </w:r>
      <w:proofErr w:type="spellEnd"/>
      <w:r w:rsidR="00826FDE" w:rsidRPr="002F5591">
        <w:rPr>
          <w:rFonts w:ascii="Times New Roman" w:hAnsi="Times New Roman" w:cs="Times New Roman"/>
          <w:bCs/>
          <w:sz w:val="28"/>
          <w:szCs w:val="28"/>
        </w:rPr>
        <w:t xml:space="preserve"> А.Н.</w:t>
      </w:r>
      <w:r w:rsidR="00DD2C71" w:rsidRPr="002F5591">
        <w:rPr>
          <w:rFonts w:ascii="Times New Roman" w:hAnsi="Times New Roman" w:cs="Times New Roman"/>
          <w:bCs/>
          <w:sz w:val="28"/>
          <w:szCs w:val="28"/>
        </w:rPr>
        <w:t xml:space="preserve"> производитель </w:t>
      </w:r>
      <w:r w:rsidR="00814B87" w:rsidRPr="002F5591">
        <w:rPr>
          <w:rFonts w:ascii="Times New Roman" w:hAnsi="Times New Roman" w:cs="Times New Roman"/>
          <w:bCs/>
          <w:sz w:val="28"/>
          <w:szCs w:val="28"/>
        </w:rPr>
        <w:t xml:space="preserve">сыродавленных </w:t>
      </w:r>
      <w:r w:rsidR="00DD2C71" w:rsidRPr="002F5591">
        <w:rPr>
          <w:rFonts w:ascii="Times New Roman" w:hAnsi="Times New Roman" w:cs="Times New Roman"/>
          <w:bCs/>
          <w:sz w:val="28"/>
          <w:szCs w:val="28"/>
        </w:rPr>
        <w:t>масел «</w:t>
      </w:r>
      <w:r w:rsidR="00814B87" w:rsidRPr="002F5591">
        <w:rPr>
          <w:rFonts w:ascii="Times New Roman" w:hAnsi="Times New Roman" w:cs="Times New Roman"/>
          <w:bCs/>
          <w:sz w:val="28"/>
          <w:szCs w:val="28"/>
          <w:lang w:val="en-US"/>
        </w:rPr>
        <w:t>AURA</w:t>
      </w:r>
      <w:r w:rsidR="00814B87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B87" w:rsidRPr="002F5591">
        <w:rPr>
          <w:rFonts w:ascii="Times New Roman" w:hAnsi="Times New Roman" w:cs="Times New Roman"/>
          <w:bCs/>
          <w:sz w:val="28"/>
          <w:szCs w:val="28"/>
          <w:lang w:val="en-US"/>
        </w:rPr>
        <w:t>Premium</w:t>
      </w:r>
      <w:proofErr w:type="gramStart"/>
      <w:r w:rsidR="00DD2C71" w:rsidRPr="002F5591">
        <w:rPr>
          <w:rFonts w:ascii="Times New Roman" w:hAnsi="Times New Roman" w:cs="Times New Roman"/>
          <w:bCs/>
          <w:sz w:val="28"/>
          <w:szCs w:val="28"/>
        </w:rPr>
        <w:t>»</w:t>
      </w:r>
      <w:r w:rsidR="00814B87" w:rsidRPr="002F5591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ИП</w:t>
      </w:r>
      <w:proofErr w:type="gramEnd"/>
      <w:r w:rsidR="008B3857" w:rsidRPr="002F5591">
        <w:rPr>
          <w:rFonts w:ascii="Times New Roman" w:hAnsi="Times New Roman" w:cs="Times New Roman"/>
          <w:bCs/>
          <w:sz w:val="28"/>
          <w:szCs w:val="28"/>
        </w:rPr>
        <w:t xml:space="preserve"> Максимов Р.В.- «Мясо-рыбка»</w:t>
      </w:r>
      <w:r w:rsidR="00814B87" w:rsidRPr="002F5591">
        <w:rPr>
          <w:rFonts w:ascii="Times New Roman" w:hAnsi="Times New Roman" w:cs="Times New Roman"/>
          <w:bCs/>
          <w:sz w:val="28"/>
          <w:szCs w:val="28"/>
        </w:rPr>
        <w:t xml:space="preserve"> производитель колбас, копченной рыбы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B87" w:rsidRPr="002F5591">
        <w:rPr>
          <w:rFonts w:ascii="Times New Roman" w:hAnsi="Times New Roman" w:cs="Times New Roman"/>
          <w:bCs/>
          <w:sz w:val="28"/>
          <w:szCs w:val="28"/>
        </w:rPr>
        <w:t>и других мясных полуфабрикатов.</w:t>
      </w:r>
    </w:p>
    <w:p w:rsidR="00502C9B" w:rsidRPr="002F5591" w:rsidRDefault="00097671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Также, отделом по предпринимательству и т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>уризму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Администрации ежеквартально осуществляется мониторинг представленности социально значимых продуктов питания, произведенных в Республике Башкортостан (в перечень розничных торговых предприятий, подлежащих мониторингу, включены 25 предприятий различных торговых форматов с учетом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 xml:space="preserve"> равномерного охвата территорий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).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Е</w:t>
      </w:r>
      <w:r w:rsidR="006B53E1" w:rsidRPr="002F5591">
        <w:rPr>
          <w:rFonts w:ascii="Times New Roman" w:hAnsi="Times New Roman" w:cs="Times New Roman"/>
          <w:bCs/>
          <w:sz w:val="28"/>
          <w:szCs w:val="28"/>
        </w:rPr>
        <w:t>женедельно проводится мониторинг цен по магазинам торговых сетей, магазинов шаговой доступности и рынков и сводные данные отправляются в Министерство торговли и услуг Республики Башкортостан.</w:t>
      </w:r>
    </w:p>
    <w:p w:rsidR="006B53E1" w:rsidRPr="002F5591" w:rsidRDefault="006B53E1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Динамика средних потребительских цен на отдельные виды продовольственных товаров по итогам 202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4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года составляет: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102,76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% на капусту белокочанную,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112,0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на свежие огурцы,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105,0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% на свежие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яблоки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103,70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% на репчатый лук, от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101,50</w:t>
      </w:r>
      <w:r w:rsidRPr="002F5591">
        <w:rPr>
          <w:rFonts w:ascii="Times New Roman" w:hAnsi="Times New Roman" w:cs="Times New Roman"/>
          <w:bCs/>
          <w:sz w:val="28"/>
          <w:szCs w:val="28"/>
        </w:rPr>
        <w:t>% -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102,15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% на молочную продукцию, на хлеб и хлебобулочные изделия </w:t>
      </w:r>
      <w:r w:rsidR="00F461A0" w:rsidRPr="002F5591">
        <w:rPr>
          <w:rFonts w:ascii="Times New Roman" w:hAnsi="Times New Roman" w:cs="Times New Roman"/>
          <w:bCs/>
          <w:sz w:val="28"/>
          <w:szCs w:val="28"/>
        </w:rPr>
        <w:t>100,43</w:t>
      </w:r>
      <w:r w:rsidRPr="002F5591">
        <w:rPr>
          <w:rFonts w:ascii="Times New Roman" w:hAnsi="Times New Roman" w:cs="Times New Roman"/>
          <w:bCs/>
          <w:sz w:val="28"/>
          <w:szCs w:val="28"/>
        </w:rPr>
        <w:t>%.</w:t>
      </w:r>
      <w:r w:rsidR="00982545" w:rsidRPr="002F5591">
        <w:rPr>
          <w:rFonts w:ascii="Times New Roman" w:hAnsi="Times New Roman" w:cs="Times New Roman"/>
          <w:bCs/>
          <w:sz w:val="28"/>
          <w:szCs w:val="28"/>
        </w:rPr>
        <w:t xml:space="preserve"> Мониторинг цен отделом по предпринимательству и туризму ведется еженедельно и направляется в Министерство торговли и услуг Республики Башкортостан.</w:t>
      </w:r>
    </w:p>
    <w:p w:rsidR="00502C9B" w:rsidRPr="002F5591" w:rsidRDefault="00C85654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A65618" w:rsidRPr="002F5591">
        <w:rPr>
          <w:rFonts w:ascii="Times New Roman" w:hAnsi="Times New Roman" w:cs="Times New Roman"/>
          <w:bCs/>
          <w:sz w:val="28"/>
          <w:szCs w:val="28"/>
        </w:rPr>
        <w:t>городского округа город Салават Республики Башкортостан (далее – Администрация) регулярно проводит совещания, круглые столы и встреч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и с бизнес – сообществом города</w:t>
      </w:r>
      <w:r w:rsidR="00A65618" w:rsidRPr="002F5591">
        <w:rPr>
          <w:rFonts w:ascii="Times New Roman" w:hAnsi="Times New Roman" w:cs="Times New Roman"/>
          <w:bCs/>
          <w:sz w:val="28"/>
          <w:szCs w:val="28"/>
        </w:rPr>
        <w:t xml:space="preserve"> в целях популяризации и развития предпринимательства и потребительского рынка городского округа.</w:t>
      </w:r>
    </w:p>
    <w:p w:rsidR="0062799C" w:rsidRPr="002F5591" w:rsidRDefault="0062799C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городского округа совмес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 xml:space="preserve">тно с ОМВД России по г. Салавату </w:t>
      </w:r>
      <w:r w:rsidRPr="002F5591">
        <w:rPr>
          <w:rFonts w:ascii="Times New Roman" w:hAnsi="Times New Roman" w:cs="Times New Roman"/>
          <w:bCs/>
          <w:sz w:val="28"/>
          <w:szCs w:val="28"/>
        </w:rPr>
        <w:t>и отделом лицензирования Министерства торговли и услуг Республики Башкортостан проводится работа.</w:t>
      </w:r>
    </w:p>
    <w:p w:rsidR="0062799C" w:rsidRPr="002F5591" w:rsidRDefault="0062799C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На 01 января 202</w:t>
      </w:r>
      <w:r w:rsidR="008B3857" w:rsidRPr="002F5591">
        <w:rPr>
          <w:rFonts w:ascii="Times New Roman" w:hAnsi="Times New Roman" w:cs="Times New Roman"/>
          <w:bCs/>
          <w:sz w:val="28"/>
          <w:szCs w:val="28"/>
        </w:rPr>
        <w:t>5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города зарегистрировано </w:t>
      </w:r>
      <w:r w:rsidR="00AB4B4C" w:rsidRPr="002F5591">
        <w:rPr>
          <w:rFonts w:ascii="Times New Roman" w:hAnsi="Times New Roman" w:cs="Times New Roman"/>
          <w:bCs/>
          <w:sz w:val="28"/>
          <w:szCs w:val="28"/>
        </w:rPr>
        <w:t>172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лицензиат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а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– организаци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и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, осуществляющих розничную продажу алкогольной продукции, </w:t>
      </w:r>
      <w:r w:rsidR="00AB4B4C" w:rsidRPr="002F5591">
        <w:rPr>
          <w:rFonts w:ascii="Times New Roman" w:hAnsi="Times New Roman" w:cs="Times New Roman"/>
          <w:bCs/>
          <w:sz w:val="28"/>
          <w:szCs w:val="28"/>
        </w:rPr>
        <w:t>166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индивидуальных предпринимателей, </w:t>
      </w:r>
      <w:r w:rsidR="00544A8B" w:rsidRPr="002F5591">
        <w:rPr>
          <w:rFonts w:ascii="Times New Roman" w:hAnsi="Times New Roman" w:cs="Times New Roman"/>
          <w:bCs/>
          <w:sz w:val="28"/>
          <w:szCs w:val="28"/>
        </w:rPr>
        <w:t xml:space="preserve">осуществляющих розничную продажу пива, пивных напитков, сидра, </w:t>
      </w:r>
      <w:proofErr w:type="spellStart"/>
      <w:r w:rsidR="00544A8B" w:rsidRPr="002F5591">
        <w:rPr>
          <w:rFonts w:ascii="Times New Roman" w:hAnsi="Times New Roman" w:cs="Times New Roman"/>
          <w:bCs/>
          <w:sz w:val="28"/>
          <w:szCs w:val="28"/>
        </w:rPr>
        <w:t>пуаре</w:t>
      </w:r>
      <w:proofErr w:type="spellEnd"/>
      <w:r w:rsidR="00544A8B" w:rsidRPr="002F5591">
        <w:rPr>
          <w:rFonts w:ascii="Times New Roman" w:hAnsi="Times New Roman" w:cs="Times New Roman"/>
          <w:bCs/>
          <w:sz w:val="28"/>
          <w:szCs w:val="28"/>
        </w:rPr>
        <w:t>, медовухи, в том числе при оказании услуг общественного питания</w:t>
      </w:r>
      <w:r w:rsidR="006C555E" w:rsidRPr="002F5591">
        <w:rPr>
          <w:rFonts w:ascii="Times New Roman" w:hAnsi="Times New Roman" w:cs="Times New Roman"/>
          <w:bCs/>
          <w:sz w:val="28"/>
          <w:szCs w:val="28"/>
        </w:rPr>
        <w:t>.</w:t>
      </w:r>
    </w:p>
    <w:p w:rsidR="0062799C" w:rsidRPr="002F5591" w:rsidRDefault="008B3857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Е</w:t>
      </w:r>
      <w:r w:rsidR="0062799C" w:rsidRPr="002F5591">
        <w:rPr>
          <w:rFonts w:ascii="Times New Roman" w:hAnsi="Times New Roman" w:cs="Times New Roman"/>
          <w:bCs/>
          <w:sz w:val="28"/>
          <w:szCs w:val="28"/>
        </w:rPr>
        <w:t>жегодно проводится День работника торговли с привлечением товаропроизводителей и ремесленников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 xml:space="preserve"> со</w:t>
      </w:r>
      <w:r w:rsidR="0062799C" w:rsidRPr="002F5591">
        <w:rPr>
          <w:rFonts w:ascii="Times New Roman" w:hAnsi="Times New Roman" w:cs="Times New Roman"/>
          <w:bCs/>
          <w:sz w:val="28"/>
          <w:szCs w:val="28"/>
        </w:rPr>
        <w:t xml:space="preserve"> все</w:t>
      </w:r>
      <w:r w:rsidR="00215DB6" w:rsidRPr="002F5591">
        <w:rPr>
          <w:rFonts w:ascii="Times New Roman" w:hAnsi="Times New Roman" w:cs="Times New Roman"/>
          <w:bCs/>
          <w:sz w:val="28"/>
          <w:szCs w:val="28"/>
        </w:rPr>
        <w:t>й</w:t>
      </w:r>
      <w:r w:rsidR="0062799C" w:rsidRPr="002F5591">
        <w:rPr>
          <w:rFonts w:ascii="Times New Roman" w:hAnsi="Times New Roman" w:cs="Times New Roman"/>
          <w:bCs/>
          <w:sz w:val="28"/>
          <w:szCs w:val="28"/>
        </w:rPr>
        <w:t xml:space="preserve"> республики. Мероприятие проводится масштабно на территории городского парка культуры и отдыха или набережной реки Белая. В рамках Дня работника торговли провод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я</w:t>
      </w:r>
      <w:r w:rsidR="0062799C" w:rsidRPr="002F5591">
        <w:rPr>
          <w:rFonts w:ascii="Times New Roman" w:hAnsi="Times New Roman" w:cs="Times New Roman"/>
          <w:bCs/>
          <w:sz w:val="28"/>
          <w:szCs w:val="28"/>
        </w:rPr>
        <w:t xml:space="preserve">тся выставка/продажа с широким ассортиментом продукции, спортивные состязания среди предприятий торговли, чествование ветеранов и чаепитие, праздничный концерт. 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Поставлены задачи по реализации программы «Развитие торговли, общественного питания и бытового обслуживания населения в городском округе город Салават Республики Башкортостан» на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2025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реализация комплекса мер, направленных на повышение экономической и физической доступности товаров, качества и культуры торгового обслуживания населения;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повышение качества торгового обслуживания;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повышение эффективности и результативности соответствующих бюджетных расходов;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увеличение объектов малоформатной торговли, увеличение количества предпринимателей и занятых в данной сфере;</w:t>
      </w:r>
    </w:p>
    <w:p w:rsidR="00982545" w:rsidRPr="002F5591" w:rsidRDefault="00982545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</w:t>
      </w:r>
      <w:r w:rsidR="004F10FD" w:rsidRPr="002F55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5591">
        <w:rPr>
          <w:rFonts w:ascii="Times New Roman" w:hAnsi="Times New Roman" w:cs="Times New Roman"/>
          <w:bCs/>
          <w:sz w:val="28"/>
          <w:szCs w:val="28"/>
        </w:rPr>
        <w:t xml:space="preserve">увеличение количества объектов общественного питания и </w:t>
      </w:r>
      <w:r w:rsidR="00D550C6" w:rsidRPr="002F5591">
        <w:rPr>
          <w:rFonts w:ascii="Times New Roman" w:hAnsi="Times New Roman" w:cs="Times New Roman"/>
          <w:bCs/>
          <w:sz w:val="28"/>
          <w:szCs w:val="28"/>
        </w:rPr>
        <w:t>бытового обслуживания населения;</w:t>
      </w:r>
    </w:p>
    <w:p w:rsidR="00D550C6" w:rsidRPr="002F5591" w:rsidRDefault="00D550C6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увеличение количества «</w:t>
      </w:r>
      <w:r w:rsidR="00EC32FC" w:rsidRPr="002F5591">
        <w:rPr>
          <w:rFonts w:ascii="Times New Roman" w:hAnsi="Times New Roman" w:cs="Times New Roman"/>
          <w:bCs/>
          <w:sz w:val="28"/>
          <w:szCs w:val="28"/>
        </w:rPr>
        <w:t>Б</w:t>
      </w:r>
      <w:r w:rsidRPr="002F5591">
        <w:rPr>
          <w:rFonts w:ascii="Times New Roman" w:hAnsi="Times New Roman" w:cs="Times New Roman"/>
          <w:bCs/>
          <w:sz w:val="28"/>
          <w:szCs w:val="28"/>
        </w:rPr>
        <w:t>абушкиных рядов»;</w:t>
      </w:r>
    </w:p>
    <w:p w:rsidR="00D550C6" w:rsidRDefault="00D550C6" w:rsidP="002F5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591">
        <w:rPr>
          <w:rFonts w:ascii="Times New Roman" w:hAnsi="Times New Roman" w:cs="Times New Roman"/>
          <w:bCs/>
          <w:sz w:val="28"/>
          <w:szCs w:val="28"/>
        </w:rPr>
        <w:t>- популяризация мероприятия «День работника торговли».</w:t>
      </w: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2545" w:rsidRDefault="00982545" w:rsidP="00627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C9B" w:rsidRDefault="00502C9B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2C9B" w:rsidRDefault="00502C9B" w:rsidP="00BE4E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0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D1"/>
    <w:rsid w:val="000471A9"/>
    <w:rsid w:val="00060809"/>
    <w:rsid w:val="000864FF"/>
    <w:rsid w:val="000933AE"/>
    <w:rsid w:val="00097671"/>
    <w:rsid w:val="000A2F24"/>
    <w:rsid w:val="001D0F57"/>
    <w:rsid w:val="001E0638"/>
    <w:rsid w:val="002006CA"/>
    <w:rsid w:val="00200F4A"/>
    <w:rsid w:val="00215DB6"/>
    <w:rsid w:val="00246EB7"/>
    <w:rsid w:val="002666A6"/>
    <w:rsid w:val="00293C38"/>
    <w:rsid w:val="002D5D63"/>
    <w:rsid w:val="002F5591"/>
    <w:rsid w:val="003469DA"/>
    <w:rsid w:val="00402B6B"/>
    <w:rsid w:val="004A6B88"/>
    <w:rsid w:val="004F10FD"/>
    <w:rsid w:val="005027AD"/>
    <w:rsid w:val="00502C9B"/>
    <w:rsid w:val="00544A8B"/>
    <w:rsid w:val="005F2761"/>
    <w:rsid w:val="0062799C"/>
    <w:rsid w:val="006B53E1"/>
    <w:rsid w:val="006C229C"/>
    <w:rsid w:val="006C555E"/>
    <w:rsid w:val="006C78E3"/>
    <w:rsid w:val="00785DCA"/>
    <w:rsid w:val="00814B87"/>
    <w:rsid w:val="00826FDE"/>
    <w:rsid w:val="008B3857"/>
    <w:rsid w:val="00941701"/>
    <w:rsid w:val="00982545"/>
    <w:rsid w:val="00995004"/>
    <w:rsid w:val="009A4BCE"/>
    <w:rsid w:val="009B3CE3"/>
    <w:rsid w:val="009E4C15"/>
    <w:rsid w:val="00A65618"/>
    <w:rsid w:val="00A72C31"/>
    <w:rsid w:val="00AB4B4C"/>
    <w:rsid w:val="00B070D2"/>
    <w:rsid w:val="00B46910"/>
    <w:rsid w:val="00B92E65"/>
    <w:rsid w:val="00BE4E46"/>
    <w:rsid w:val="00C634BC"/>
    <w:rsid w:val="00C85654"/>
    <w:rsid w:val="00CE657E"/>
    <w:rsid w:val="00D550C6"/>
    <w:rsid w:val="00DD2C71"/>
    <w:rsid w:val="00EC32FC"/>
    <w:rsid w:val="00ED65D1"/>
    <w:rsid w:val="00ED7F8F"/>
    <w:rsid w:val="00F26F1F"/>
    <w:rsid w:val="00F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39771-5F09-4D16-B4DE-ADB161A4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0&amp;n=127062" TargetMode="External"/><Relationship Id="rId4" Type="http://schemas.openxmlformats.org/officeDocument/2006/relationships/hyperlink" Target="https://login.consultant.ru/link/?req=doc&amp;base=LAW&amp;n=471024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Рахматуллина Алина Римовна</dc:creator>
  <cp:keywords/>
  <dc:description/>
  <cp:lastModifiedBy>Ольга Олеговна Калабугина</cp:lastModifiedBy>
  <cp:revision>23</cp:revision>
  <cp:lastPrinted>2025-02-18T04:46:00Z</cp:lastPrinted>
  <dcterms:created xsi:type="dcterms:W3CDTF">2024-11-08T05:20:00Z</dcterms:created>
  <dcterms:modified xsi:type="dcterms:W3CDTF">2025-03-10T04:39:00Z</dcterms:modified>
</cp:coreProperties>
</file>