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B6" w:rsidRDefault="003A64B6" w:rsidP="003A64B6">
      <w:pPr>
        <w:autoSpaceDE w:val="0"/>
        <w:autoSpaceDN w:val="0"/>
        <w:adjustRightInd w:val="0"/>
        <w:spacing w:after="0" w:line="276" w:lineRule="auto"/>
        <w:ind w:left="1134" w:firstLine="4394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3A64B6" w:rsidRDefault="003A64B6" w:rsidP="003A64B6">
      <w:pPr>
        <w:autoSpaceDE w:val="0"/>
        <w:autoSpaceDN w:val="0"/>
        <w:adjustRightInd w:val="0"/>
        <w:spacing w:after="0" w:line="276" w:lineRule="auto"/>
        <w:ind w:left="1134" w:firstLine="439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решению Совета </w:t>
      </w:r>
    </w:p>
    <w:p w:rsidR="003A64B6" w:rsidRDefault="003A64B6" w:rsidP="003A64B6">
      <w:pPr>
        <w:autoSpaceDE w:val="0"/>
        <w:autoSpaceDN w:val="0"/>
        <w:adjustRightInd w:val="0"/>
        <w:spacing w:after="0" w:line="276" w:lineRule="auto"/>
        <w:ind w:left="1134" w:firstLine="439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городского округа город Салават</w:t>
      </w:r>
    </w:p>
    <w:p w:rsidR="003A64B6" w:rsidRDefault="003A64B6" w:rsidP="003A64B6">
      <w:pPr>
        <w:autoSpaceDE w:val="0"/>
        <w:autoSpaceDN w:val="0"/>
        <w:adjustRightInd w:val="0"/>
        <w:spacing w:after="0" w:line="276" w:lineRule="auto"/>
        <w:ind w:left="1134" w:firstLine="439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3A64B6" w:rsidRDefault="003A64B6" w:rsidP="003A64B6">
      <w:pPr>
        <w:autoSpaceDE w:val="0"/>
        <w:autoSpaceDN w:val="0"/>
        <w:adjustRightInd w:val="0"/>
        <w:spacing w:after="0" w:line="276" w:lineRule="auto"/>
        <w:ind w:left="1134" w:firstLine="439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27 ноября 2024 г. № 6-4/44</w:t>
      </w:r>
    </w:p>
    <w:p w:rsidR="00CB46F9" w:rsidRPr="00B6335D" w:rsidRDefault="00CB46F9" w:rsidP="00CB4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6F9" w:rsidRPr="00B6335D" w:rsidRDefault="00CB46F9" w:rsidP="00CB4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6F9" w:rsidRPr="003C0619" w:rsidRDefault="00CB46F9" w:rsidP="00CB46F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3C0619">
        <w:rPr>
          <w:rFonts w:ascii="Times New Roman" w:hAnsi="Times New Roman" w:cs="Times New Roman"/>
          <w:sz w:val="28"/>
          <w:szCs w:val="28"/>
        </w:rPr>
        <w:t xml:space="preserve"> формирования, ведения, обязательного</w:t>
      </w:r>
    </w:p>
    <w:p w:rsidR="00CB46F9" w:rsidRPr="003C0619" w:rsidRDefault="00CB46F9" w:rsidP="00CB46F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>опубликования перечня муниципального имущества городского округа город Салават Республики Башкортостан в целях предоставления во владение и (или) в пользование на долгосрочной основе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</w:t>
      </w:r>
    </w:p>
    <w:p w:rsidR="00CB46F9" w:rsidRPr="003C0619" w:rsidRDefault="00CB46F9" w:rsidP="00CB46F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</w:t>
      </w:r>
    </w:p>
    <w:p w:rsidR="00CB46F9" w:rsidRPr="003C0619" w:rsidRDefault="00CB46F9" w:rsidP="00CB46F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и физических</w:t>
      </w:r>
    </w:p>
    <w:p w:rsidR="00CB46F9" w:rsidRPr="003C0619" w:rsidRDefault="00CB46F9" w:rsidP="00CB46F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>лиц, не являющихся индивидуальными предпринимателями</w:t>
      </w:r>
    </w:p>
    <w:p w:rsidR="00CB46F9" w:rsidRPr="003C0619" w:rsidRDefault="00CB46F9" w:rsidP="00CB46F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</w:t>
      </w:r>
    </w:p>
    <w:p w:rsidR="00CB46F9" w:rsidRPr="003C0619" w:rsidRDefault="00CB46F9" w:rsidP="00CB46F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>на профессиональный доход»</w:t>
      </w:r>
    </w:p>
    <w:p w:rsidR="00CB46F9" w:rsidRPr="003C0619" w:rsidRDefault="00CB46F9" w:rsidP="00CB46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6F9" w:rsidRPr="003C0619" w:rsidRDefault="00CB46F9" w:rsidP="00CB46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6F9" w:rsidRPr="003C0619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формирования, ведения, обязательного опубликования перечня муниципального имущества городского округа город Салават Республики Башкортостан,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налоговый режим «Налог на профессиональный доход»), предусмотренного </w:t>
      </w:r>
      <w:hyperlink r:id="rId4" w:history="1">
        <w:r w:rsidRPr="003C0619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3C0619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 (далее соответственно – муниципальное имущество, перечень), которое может быть использовано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(далее - Субъекты) (далее - перечень).</w:t>
      </w:r>
    </w:p>
    <w:p w:rsidR="00CB46F9" w:rsidRPr="003C0619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r w:rsidRPr="003C0619">
        <w:rPr>
          <w:rFonts w:ascii="Times New Roman" w:hAnsi="Times New Roman" w:cs="Times New Roman"/>
          <w:sz w:val="28"/>
          <w:szCs w:val="28"/>
        </w:rPr>
        <w:t>2. В перечень вносятся сведения о муниципальном имуществе, соответствующем следующим критериям:</w:t>
      </w:r>
    </w:p>
    <w:p w:rsidR="00CB46F9" w:rsidRPr="003C0619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lastRenderedPageBreak/>
        <w:t>-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Субъектов;</w:t>
      </w:r>
    </w:p>
    <w:p w:rsidR="00CB46F9" w:rsidRPr="003C0619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>- в отношении муниципального имущества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CB46F9" w:rsidRPr="003C0619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>- муниципальное имущество не является объектом религиозного назначения;</w:t>
      </w:r>
    </w:p>
    <w:p w:rsidR="00CB46F9" w:rsidRPr="003C0619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>- муниципальное имущество не является объектом незавершенного строительства;</w:t>
      </w:r>
    </w:p>
    <w:p w:rsidR="00CB46F9" w:rsidRPr="003C0619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>- в отношении муниципального имущества не принято решение о предоставлении его иным лицам;</w:t>
      </w:r>
    </w:p>
    <w:p w:rsidR="00CB46F9" w:rsidRPr="003C0619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>- 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CB46F9" w:rsidRPr="003C0619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>- муниципальное имущество не признано аварийным и подлежащим сносу или реконструкции;</w:t>
      </w:r>
    </w:p>
    <w:p w:rsidR="00CB46F9" w:rsidRPr="003C0619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>- муниципальное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CB46F9" w:rsidRPr="003C0619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>-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CB46F9" w:rsidRPr="003C0619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 xml:space="preserve">- земельный участок не относится к земельным участкам, предусмотренным </w:t>
      </w:r>
      <w:hyperlink r:id="rId5">
        <w:r w:rsidRPr="003C0619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3C0619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>
        <w:r w:rsidRPr="003C0619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3C061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3C0619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3C0619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>
        <w:r w:rsidRPr="003C0619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3C061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3C0619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3C061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Pr="003C0619">
          <w:rPr>
            <w:rFonts w:ascii="Times New Roman" w:hAnsi="Times New Roman" w:cs="Times New Roman"/>
            <w:sz w:val="28"/>
            <w:szCs w:val="28"/>
          </w:rPr>
          <w:t>19 пункта 8 статьи 39.11</w:t>
        </w:r>
      </w:hyperlink>
      <w:r w:rsidRPr="003C061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Субъектам;</w:t>
      </w:r>
    </w:p>
    <w:p w:rsidR="00CB46F9" w:rsidRPr="003C0619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>- в отношении муниципального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управления, представлено предложение такого предприятия или учреждения о включении указанного муниципального имущества в перечень, а также письменное согласие Администрации городского округа город Салават Республики Башкортостан (далее – Администрация), уполномоченной на согласование сделки с соответствующим имуществом, на включение муниципального имущества в перечень в целях предоставления такого имущества во владение и (или) в пользование Субъектам и организациям, образующим инфраструктуру поддержки Субъектов;</w:t>
      </w:r>
    </w:p>
    <w:p w:rsidR="00CB46F9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 xml:space="preserve">-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</w:t>
      </w:r>
      <w:r w:rsidRPr="003C0619">
        <w:rPr>
          <w:rFonts w:ascii="Times New Roman" w:hAnsi="Times New Roman" w:cs="Times New Roman"/>
          <w:sz w:val="28"/>
          <w:szCs w:val="28"/>
        </w:rPr>
        <w:lastRenderedPageBreak/>
        <w:t>в соответствии с законодательством Российской Федерации.</w:t>
      </w:r>
    </w:p>
    <w:p w:rsidR="00CB46F9" w:rsidRDefault="00CB46F9" w:rsidP="00CB46F9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муниципальное имущество должно использоваться по целевому назначению.</w:t>
      </w:r>
    </w:p>
    <w:p w:rsidR="00CB46F9" w:rsidRPr="003C0619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>3. Формирование и ведение перечня осуществляется отделом по управлению муниципальной собственностью Администрации (далее – ОУМС г. Салават РБ) и подлежит ежегодному утверждению постановлением Администрации до 1 ноября текущего года на очередной год.</w:t>
      </w:r>
    </w:p>
    <w:p w:rsidR="00CB46F9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>4. ОУМС г. Салават РБ в течение одного месяца рассматривает представленные муниципальными унитарными предприятиями, муниципальными учреждениями, некоммерческими организациями, выражающими интересы Субъектов, организациями, образующими инфраструктуру поддержки Субъектов, а также Субъектами предложения и выносит их на рассмотрение рабочей группы по формированию перечня муниципального имущества для оказания имущественной поддержки Субъектам (далее - Рабочая группа).</w:t>
      </w:r>
    </w:p>
    <w:p w:rsidR="00CB46F9" w:rsidRDefault="00CB46F9" w:rsidP="00CB46F9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 утверждается постановлением Администрации.</w:t>
      </w:r>
    </w:p>
    <w:p w:rsidR="00CB46F9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 xml:space="preserve"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может быть включено в перечень по предложению указанных предприятия или учреждения и с согласия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C0619">
        <w:rPr>
          <w:rFonts w:ascii="Times New Roman" w:hAnsi="Times New Roman" w:cs="Times New Roman"/>
          <w:sz w:val="28"/>
          <w:szCs w:val="28"/>
        </w:rPr>
        <w:t>, уполномоченно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C0619">
        <w:rPr>
          <w:rFonts w:ascii="Times New Roman" w:hAnsi="Times New Roman" w:cs="Times New Roman"/>
          <w:sz w:val="28"/>
          <w:szCs w:val="28"/>
        </w:rPr>
        <w:t xml:space="preserve"> на согласование сделки с соответствующим имуществом.</w:t>
      </w:r>
    </w:p>
    <w:p w:rsidR="00CB46F9" w:rsidRPr="003C0619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>По результатам рассмотрения предложений рабочей группой принимается одно из следующих решений:</w:t>
      </w:r>
    </w:p>
    <w:p w:rsidR="00CB46F9" w:rsidRPr="003C0619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>- о подготовке проекта постановления о включении сведений об имуществе, в отношении которого поступило предложение, в перечень;</w:t>
      </w:r>
    </w:p>
    <w:p w:rsidR="00CB46F9" w:rsidRPr="003C0619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>- о подготовке проекта постановления об исключении сведений об имуществе, в отношении которого поступило предложение, из перечня;</w:t>
      </w:r>
    </w:p>
    <w:p w:rsidR="00CB46F9" w:rsidRPr="003E67E4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 xml:space="preserve">- об отказе в </w:t>
      </w:r>
      <w:r w:rsidRPr="003E67E4">
        <w:rPr>
          <w:rFonts w:ascii="Times New Roman" w:hAnsi="Times New Roman" w:cs="Times New Roman"/>
          <w:sz w:val="28"/>
          <w:szCs w:val="28"/>
        </w:rPr>
        <w:t>учете предложений.</w:t>
      </w:r>
    </w:p>
    <w:p w:rsidR="00CB46F9" w:rsidRPr="003E67E4" w:rsidRDefault="00CB46F9" w:rsidP="00CB46F9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67E4">
        <w:rPr>
          <w:rFonts w:ascii="Times New Roman" w:hAnsi="Times New Roman" w:cs="Times New Roman"/>
          <w:sz w:val="28"/>
          <w:szCs w:val="28"/>
        </w:rPr>
        <w:t>Решения Рабочей группы оформляются протоколом.</w:t>
      </w:r>
    </w:p>
    <w:p w:rsidR="00CB46F9" w:rsidRPr="003E67E4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67E4">
        <w:rPr>
          <w:rFonts w:ascii="Times New Roman" w:hAnsi="Times New Roman" w:cs="Times New Roman"/>
          <w:sz w:val="28"/>
          <w:szCs w:val="28"/>
        </w:rPr>
        <w:t>В течение 30 дней после принятия Рабочей группой протокола заседания о внесении изменений в перечень ОУМС г. Салават РБ подготавливает соответствующий проект постановления Администрации либо проект отказа в учете предложений.</w:t>
      </w:r>
    </w:p>
    <w:p w:rsidR="00CB46F9" w:rsidRPr="003E67E4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67E4">
        <w:rPr>
          <w:rFonts w:ascii="Times New Roman" w:hAnsi="Times New Roman" w:cs="Times New Roman"/>
          <w:sz w:val="28"/>
          <w:szCs w:val="28"/>
        </w:rPr>
        <w:t>5. В перечень вносятся следующие сведения о муниципальном имуществе:</w:t>
      </w:r>
    </w:p>
    <w:p w:rsidR="00CB46F9" w:rsidRPr="003E67E4" w:rsidRDefault="00CB46F9" w:rsidP="00CB46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7E4">
        <w:rPr>
          <w:rFonts w:ascii="Times New Roman" w:hAnsi="Times New Roman" w:cs="Times New Roman"/>
          <w:sz w:val="28"/>
          <w:szCs w:val="28"/>
        </w:rPr>
        <w:t>-  наименование и вид объекта муниципального имущества;</w:t>
      </w:r>
    </w:p>
    <w:p w:rsidR="00CB46F9" w:rsidRPr="003E67E4" w:rsidRDefault="00CB46F9" w:rsidP="00CB46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7E4">
        <w:rPr>
          <w:rFonts w:ascii="Times New Roman" w:hAnsi="Times New Roman" w:cs="Times New Roman"/>
          <w:sz w:val="28"/>
          <w:szCs w:val="28"/>
        </w:rPr>
        <w:t xml:space="preserve">- местонахождение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3E67E4">
        <w:rPr>
          <w:rFonts w:ascii="Times New Roman" w:hAnsi="Times New Roman" w:cs="Times New Roman"/>
          <w:sz w:val="28"/>
          <w:szCs w:val="28"/>
        </w:rPr>
        <w:t>муниципального имущества;</w:t>
      </w:r>
    </w:p>
    <w:p w:rsidR="00CB46F9" w:rsidRPr="003E67E4" w:rsidRDefault="00CB46F9" w:rsidP="00CB46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7E4">
        <w:rPr>
          <w:rFonts w:ascii="Times New Roman" w:hAnsi="Times New Roman" w:cs="Times New Roman"/>
          <w:sz w:val="28"/>
          <w:szCs w:val="28"/>
        </w:rPr>
        <w:t>- кадастровый номер (при наличии) и площадь</w:t>
      </w:r>
      <w:r>
        <w:rPr>
          <w:rFonts w:ascii="Times New Roman" w:hAnsi="Times New Roman" w:cs="Times New Roman"/>
          <w:sz w:val="28"/>
          <w:szCs w:val="28"/>
        </w:rPr>
        <w:t xml:space="preserve"> объекта</w:t>
      </w:r>
      <w:r w:rsidRPr="003E67E4">
        <w:rPr>
          <w:rFonts w:ascii="Times New Roman" w:hAnsi="Times New Roman" w:cs="Times New Roman"/>
          <w:sz w:val="28"/>
          <w:szCs w:val="28"/>
        </w:rPr>
        <w:t xml:space="preserve"> муниципального имущества;</w:t>
      </w:r>
    </w:p>
    <w:p w:rsidR="00CB46F9" w:rsidRPr="003E67E4" w:rsidRDefault="00CB46F9" w:rsidP="00CB46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7E4">
        <w:rPr>
          <w:rFonts w:ascii="Times New Roman" w:hAnsi="Times New Roman" w:cs="Times New Roman"/>
          <w:sz w:val="28"/>
          <w:szCs w:val="28"/>
        </w:rPr>
        <w:t>- наличие правообладателей</w:t>
      </w:r>
      <w:r>
        <w:rPr>
          <w:rFonts w:ascii="Times New Roman" w:hAnsi="Times New Roman" w:cs="Times New Roman"/>
          <w:sz w:val="28"/>
          <w:szCs w:val="28"/>
        </w:rPr>
        <w:t xml:space="preserve"> объекта</w:t>
      </w:r>
      <w:r w:rsidRPr="003E67E4">
        <w:rPr>
          <w:rFonts w:ascii="Times New Roman" w:hAnsi="Times New Roman" w:cs="Times New Roman"/>
          <w:sz w:val="28"/>
          <w:szCs w:val="28"/>
        </w:rPr>
        <w:t xml:space="preserve"> муниципального имущества и их </w:t>
      </w:r>
      <w:r w:rsidRPr="003E67E4">
        <w:rPr>
          <w:rFonts w:ascii="Times New Roman" w:hAnsi="Times New Roman" w:cs="Times New Roman"/>
          <w:sz w:val="28"/>
          <w:szCs w:val="28"/>
        </w:rPr>
        <w:lastRenderedPageBreak/>
        <w:t>количество.</w:t>
      </w:r>
    </w:p>
    <w:p w:rsidR="00CB46F9" w:rsidRPr="003E67E4" w:rsidRDefault="00CB46F9" w:rsidP="00CB46F9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67E4">
        <w:rPr>
          <w:rFonts w:ascii="Times New Roman" w:hAnsi="Times New Roman" w:cs="Times New Roman"/>
          <w:sz w:val="28"/>
          <w:szCs w:val="28"/>
        </w:rPr>
        <w:t>6. ОУМС г. Салават РБ исключает из перечня, а также отказывает в учете предложений о включении в перечень или исключении из перечня сведений об имуществе, в отношении которого поступило предложение, в следующих случаях:</w:t>
      </w:r>
    </w:p>
    <w:p w:rsidR="00CB46F9" w:rsidRPr="003C0619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67E4">
        <w:rPr>
          <w:rFonts w:ascii="Times New Roman" w:hAnsi="Times New Roman" w:cs="Times New Roman"/>
          <w:sz w:val="28"/>
          <w:szCs w:val="28"/>
        </w:rPr>
        <w:t>- в отношении муниципального имущества в установленном законодательством порядке принято решение о его</w:t>
      </w:r>
      <w:r w:rsidRPr="003C0619">
        <w:rPr>
          <w:rFonts w:ascii="Times New Roman" w:hAnsi="Times New Roman" w:cs="Times New Roman"/>
          <w:sz w:val="28"/>
          <w:szCs w:val="28"/>
        </w:rPr>
        <w:t xml:space="preserve"> использовании для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0619">
        <w:rPr>
          <w:rFonts w:ascii="Times New Roman" w:hAnsi="Times New Roman" w:cs="Times New Roman"/>
          <w:sz w:val="28"/>
          <w:szCs w:val="28"/>
        </w:rPr>
        <w:t>униципальных нужд либо для иных целей;</w:t>
      </w:r>
    </w:p>
    <w:p w:rsidR="00CB46F9" w:rsidRPr="003C0619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>- право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61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</w:t>
      </w:r>
      <w:r w:rsidRPr="003C0619">
        <w:rPr>
          <w:rFonts w:ascii="Times New Roman" w:hAnsi="Times New Roman" w:cs="Times New Roman"/>
          <w:sz w:val="28"/>
          <w:szCs w:val="28"/>
        </w:rPr>
        <w:t xml:space="preserve"> имущество прекращено по решению суда или в ином установленном законом порядке;</w:t>
      </w:r>
    </w:p>
    <w:p w:rsidR="00CB46F9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3C0619">
        <w:rPr>
          <w:rFonts w:ascii="Times New Roman" w:hAnsi="Times New Roman" w:cs="Times New Roman"/>
          <w:sz w:val="28"/>
          <w:szCs w:val="28"/>
        </w:rPr>
        <w:t>имущество не соответствует критериям, установленным</w:t>
      </w:r>
      <w:r w:rsidRPr="009724BC">
        <w:rPr>
          <w:rFonts w:ascii="Times New Roman" w:hAnsi="Times New Roman" w:cs="Times New Roman"/>
          <w:sz w:val="28"/>
          <w:szCs w:val="28"/>
        </w:rPr>
        <w:t xml:space="preserve"> </w:t>
      </w:r>
      <w:hyperlink w:anchor="P68">
        <w:r w:rsidRPr="009724BC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9724BC">
        <w:rPr>
          <w:rFonts w:ascii="Times New Roman" w:hAnsi="Times New Roman" w:cs="Times New Roman"/>
          <w:sz w:val="28"/>
          <w:szCs w:val="28"/>
        </w:rPr>
        <w:t xml:space="preserve"> </w:t>
      </w:r>
      <w:r w:rsidRPr="003C0619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CB46F9" w:rsidRDefault="00CB46F9" w:rsidP="00CB46F9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случае принятия решения о включении или об отказе в учете предложений </w:t>
      </w:r>
      <w:r w:rsidRPr="003C0619">
        <w:rPr>
          <w:rFonts w:ascii="Times New Roman" w:hAnsi="Times New Roman" w:cs="Times New Roman"/>
          <w:sz w:val="28"/>
          <w:szCs w:val="28"/>
        </w:rPr>
        <w:t>ОУМС г. Салават РБ</w:t>
      </w:r>
      <w:r>
        <w:rPr>
          <w:rFonts w:ascii="Times New Roman" w:hAnsi="Times New Roman" w:cs="Times New Roman"/>
          <w:sz w:val="28"/>
          <w:szCs w:val="28"/>
        </w:rPr>
        <w:t xml:space="preserve"> в течение 30 дней со дня проведения заседания Рабочей группы направляет лицу, представившему предложение, мотивированный ответ о невозможности включения в перечень сведений о муниципальном имуществе, о включении в перечень сведений о муниципальном имуществе или об исключении из перечня сведений о муниципальном имуществе.</w:t>
      </w:r>
    </w:p>
    <w:p w:rsidR="00CB46F9" w:rsidRDefault="00CB46F9" w:rsidP="00CB46F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Pr="003C0619">
        <w:rPr>
          <w:rFonts w:ascii="Times New Roman" w:hAnsi="Times New Roman" w:cs="Times New Roman"/>
          <w:sz w:val="28"/>
          <w:szCs w:val="28"/>
        </w:rPr>
        <w:t>ОУМС г. Салават РБ</w:t>
      </w:r>
      <w:r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либо в письменной форме по почтовому адресу, указанному в обращении, поступившем в </w:t>
      </w:r>
      <w:r w:rsidRPr="003C0619">
        <w:rPr>
          <w:rFonts w:ascii="Times New Roman" w:hAnsi="Times New Roman" w:cs="Times New Roman"/>
          <w:sz w:val="28"/>
          <w:szCs w:val="28"/>
        </w:rPr>
        <w:t>ОУМС г. Салават РБ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форме.</w:t>
      </w:r>
    </w:p>
    <w:p w:rsidR="00CB46F9" w:rsidRPr="003C0619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C0619">
        <w:rPr>
          <w:rFonts w:ascii="Times New Roman" w:hAnsi="Times New Roman" w:cs="Times New Roman"/>
          <w:sz w:val="28"/>
          <w:szCs w:val="28"/>
        </w:rPr>
        <w:t>. Перечень и внесенные в него изменения подлежат:</w:t>
      </w:r>
    </w:p>
    <w:p w:rsidR="00CB46F9" w:rsidRPr="003C0619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>- обязательному опубликованию в средствах массовой информации - в течение 10 рабочих дней со дня утверждения;</w:t>
      </w:r>
    </w:p>
    <w:p w:rsidR="00CB46F9" w:rsidRPr="003C0619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619">
        <w:rPr>
          <w:rFonts w:ascii="Times New Roman" w:hAnsi="Times New Roman" w:cs="Times New Roman"/>
          <w:sz w:val="28"/>
          <w:szCs w:val="28"/>
        </w:rPr>
        <w:t>- размещению на официальном сайте Администрации в информационно-телекоммуникационной сети Интернет (в том числе в форме открытых данных) - в течение 3 рабочих дней со дня утверждения.</w:t>
      </w:r>
    </w:p>
    <w:p w:rsidR="00CB46F9" w:rsidRPr="003C0619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3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Pr="003C0619">
        <w:rPr>
          <w:rFonts w:ascii="Times New Roman" w:hAnsi="Times New Roman" w:cs="Times New Roman"/>
          <w:sz w:val="28"/>
          <w:szCs w:val="28"/>
        </w:rPr>
        <w:t xml:space="preserve">. 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в соответствии с Федеральным </w:t>
      </w:r>
      <w:hyperlink r:id="rId11">
        <w:r w:rsidRPr="009724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724BC">
        <w:rPr>
          <w:rFonts w:ascii="Times New Roman" w:hAnsi="Times New Roman" w:cs="Times New Roman"/>
          <w:sz w:val="28"/>
          <w:szCs w:val="28"/>
        </w:rPr>
        <w:t xml:space="preserve">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</w:t>
      </w:r>
      <w:hyperlink r:id="rId12">
        <w:r w:rsidRPr="009724BC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9724BC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Pr="009724BC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9724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>
        <w:r w:rsidRPr="009724BC">
          <w:rPr>
            <w:rFonts w:ascii="Times New Roman" w:hAnsi="Times New Roman" w:cs="Times New Roman"/>
            <w:sz w:val="28"/>
            <w:szCs w:val="28"/>
          </w:rPr>
          <w:t>9 пункта 2 статьи 39.3</w:t>
        </w:r>
      </w:hyperlink>
      <w:r w:rsidRPr="009724B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</w:t>
      </w:r>
      <w:r w:rsidRPr="009724BC">
        <w:rPr>
          <w:rFonts w:ascii="Times New Roman" w:hAnsi="Times New Roman" w:cs="Times New Roman"/>
          <w:sz w:val="28"/>
          <w:szCs w:val="28"/>
        </w:rPr>
        <w:lastRenderedPageBreak/>
        <w:t xml:space="preserve">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организациями, образующими инфраструктуру поддержки Субъектов, и в случае, если в субаренду предоставляется имущество, предусмотренное </w:t>
      </w:r>
      <w:hyperlink r:id="rId15">
        <w:r w:rsidRPr="009724BC">
          <w:rPr>
            <w:rFonts w:ascii="Times New Roman" w:hAnsi="Times New Roman" w:cs="Times New Roman"/>
            <w:sz w:val="28"/>
            <w:szCs w:val="28"/>
          </w:rPr>
          <w:t>пунктом 14 части 1 статьи 17.1</w:t>
        </w:r>
      </w:hyperlink>
      <w:r w:rsidRPr="003C0619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№ 135-ФЗ «О защите конкуренции».</w:t>
      </w:r>
    </w:p>
    <w:p w:rsidR="00CB46F9" w:rsidRPr="009724BC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C0619">
        <w:rPr>
          <w:rFonts w:ascii="Times New Roman" w:hAnsi="Times New Roman" w:cs="Times New Roman"/>
          <w:sz w:val="28"/>
          <w:szCs w:val="28"/>
        </w:rPr>
        <w:t xml:space="preserve">. ОУМС г. Салават РБ вправе обратиться в суд с требованием о прекращении прав владения и (или) пользования Субъектами или организациями, образующими инфраструктуру поддержки Субъектов, предоставленным таким субъектам и организациям государственным имуществом при его использовании не по целевому назначению и (или) с нарушением запретов, </w:t>
      </w:r>
      <w:r w:rsidRPr="009724BC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w:anchor="P113">
        <w:r w:rsidRPr="009724B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9</w:t>
      </w:r>
      <w:r w:rsidRPr="009724B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B46F9" w:rsidRPr="009724BC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9724BC">
        <w:rPr>
          <w:rFonts w:ascii="Times New Roman" w:hAnsi="Times New Roman" w:cs="Times New Roman"/>
          <w:sz w:val="28"/>
          <w:szCs w:val="28"/>
        </w:rPr>
        <w:t xml:space="preserve"> Срок, на который заключаются договоры в отношении имущества, включенного в перечни,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или муниципального имущества в аренду (субаренду) Субъектам не должен превышать три года.</w:t>
      </w:r>
    </w:p>
    <w:p w:rsidR="00CB46F9" w:rsidRPr="00C56F5A" w:rsidRDefault="00CB46F9" w:rsidP="00CB4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24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24BC">
        <w:rPr>
          <w:rFonts w:ascii="Times New Roman" w:hAnsi="Times New Roman" w:cs="Times New Roman"/>
          <w:sz w:val="28"/>
          <w:szCs w:val="28"/>
        </w:rPr>
        <w:t>. Сведения о перечнях муниципального имущества, об изменениях, внесенных в такие перечни, представляются</w:t>
      </w:r>
      <w:r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 Республики Башкортостан, уполномоченным Правительством Республики Башкортостан на взаимодействие с акционерным обществом «Федеральная корпорация по развитию малого и среднего предпринимательства», </w:t>
      </w:r>
      <w:r w:rsidRPr="009724B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порядком предоставления и</w:t>
      </w:r>
      <w:r w:rsidRPr="009724BC">
        <w:rPr>
          <w:rFonts w:ascii="Times New Roman" w:hAnsi="Times New Roman" w:cs="Times New Roman"/>
          <w:sz w:val="28"/>
          <w:szCs w:val="28"/>
        </w:rPr>
        <w:t xml:space="preserve"> </w:t>
      </w:r>
      <w:hyperlink r:id="rId16">
        <w:r w:rsidRPr="009724BC">
          <w:rPr>
            <w:rFonts w:ascii="Times New Roman" w:hAnsi="Times New Roman" w:cs="Times New Roman"/>
            <w:sz w:val="28"/>
            <w:szCs w:val="28"/>
          </w:rPr>
          <w:t>формой</w:t>
        </w:r>
      </w:hyperlink>
      <w:r w:rsidRPr="009724BC">
        <w:rPr>
          <w:rFonts w:ascii="Times New Roman" w:hAnsi="Times New Roman" w:cs="Times New Roman"/>
          <w:sz w:val="28"/>
          <w:szCs w:val="28"/>
        </w:rPr>
        <w:t xml:space="preserve"> </w:t>
      </w:r>
      <w:r w:rsidRPr="003C0619">
        <w:rPr>
          <w:rFonts w:ascii="Times New Roman" w:hAnsi="Times New Roman" w:cs="Times New Roman"/>
          <w:sz w:val="28"/>
          <w:szCs w:val="28"/>
        </w:rPr>
        <w:t>таких сведений, утвержденных Приказом Минэкономразвития России от 20.04.2016 № 264</w:t>
      </w:r>
      <w:r w:rsidRPr="00C56F5A">
        <w:rPr>
          <w:rFonts w:ascii="Times New Roman" w:hAnsi="Times New Roman" w:cs="Times New Roman"/>
          <w:sz w:val="28"/>
          <w:szCs w:val="28"/>
        </w:rPr>
        <w:t>.</w:t>
      </w:r>
    </w:p>
    <w:p w:rsidR="002F7304" w:rsidRDefault="002F7304"/>
    <w:sectPr w:rsidR="002F7304" w:rsidSect="002C3B4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A0"/>
    <w:rsid w:val="002F7304"/>
    <w:rsid w:val="003A64B6"/>
    <w:rsid w:val="00747D87"/>
    <w:rsid w:val="00AC02A0"/>
    <w:rsid w:val="00CB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6C662-5B0A-44B7-9841-86CEC3D0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6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46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7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68&amp;dst=635" TargetMode="External"/><Relationship Id="rId13" Type="http://schemas.openxmlformats.org/officeDocument/2006/relationships/hyperlink" Target="https://login.consultant.ru/link/?req=doc&amp;base=LAW&amp;n=471068&amp;dst=44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068&amp;dst=101221" TargetMode="External"/><Relationship Id="rId12" Type="http://schemas.openxmlformats.org/officeDocument/2006/relationships/hyperlink" Target="https://login.consultant.ru/link/?req=doc&amp;base=LAW&amp;n=471068&amp;dst=44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62514&amp;dst=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68&amp;dst=630" TargetMode="External"/><Relationship Id="rId11" Type="http://schemas.openxmlformats.org/officeDocument/2006/relationships/hyperlink" Target="https://login.consultant.ru/link/?req=doc&amp;base=LAW&amp;n=474028" TargetMode="External"/><Relationship Id="rId5" Type="http://schemas.openxmlformats.org/officeDocument/2006/relationships/hyperlink" Target="https://login.consultant.ru/link/?req=doc&amp;base=LAW&amp;n=471068&amp;dst=1601" TargetMode="External"/><Relationship Id="rId15" Type="http://schemas.openxmlformats.org/officeDocument/2006/relationships/hyperlink" Target="https://login.consultant.ru/link/?req=doc&amp;base=LAW&amp;n=480803&amp;dst=371" TargetMode="External"/><Relationship Id="rId10" Type="http://schemas.openxmlformats.org/officeDocument/2006/relationships/hyperlink" Target="https://login.consultant.ru/link/?req=doc&amp;base=LAW&amp;n=471068&amp;dst=639" TargetMode="External"/><Relationship Id="rId4" Type="http://schemas.openxmlformats.org/officeDocument/2006/relationships/hyperlink" Target="https://login.consultant.ru/link/?req=doc&amp;base=LAW&amp;n=477368&amp;dst=100346" TargetMode="External"/><Relationship Id="rId9" Type="http://schemas.openxmlformats.org/officeDocument/2006/relationships/hyperlink" Target="https://login.consultant.ru/link/?req=doc&amp;base=LAW&amp;n=471068&amp;dst=638" TargetMode="External"/><Relationship Id="rId14" Type="http://schemas.openxmlformats.org/officeDocument/2006/relationships/hyperlink" Target="https://login.consultant.ru/link/?req=doc&amp;base=LAW&amp;n=471068&amp;dst=15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1825</Words>
  <Characters>10409</Characters>
  <Application>Microsoft Office Word</Application>
  <DocSecurity>0</DocSecurity>
  <Lines>86</Lines>
  <Paragraphs>24</Paragraphs>
  <ScaleCrop>false</ScaleCrop>
  <Company/>
  <LinksUpToDate>false</LinksUpToDate>
  <CharactersWithSpaces>12210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5</cp:revision>
  <cp:lastPrinted>2024-11-26T14:04:00Z</cp:lastPrinted>
  <dcterms:created xsi:type="dcterms:W3CDTF">2024-11-02T06:11:00Z</dcterms:created>
  <dcterms:modified xsi:type="dcterms:W3CDTF">2024-11-26T14:04:00Z</dcterms:modified>
</cp:coreProperties>
</file>