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9FC" w:rsidRDefault="00BF09FC" w:rsidP="00BF09FC">
      <w:pPr>
        <w:autoSpaceDE w:val="0"/>
        <w:autoSpaceDN w:val="0"/>
        <w:adjustRightInd w:val="0"/>
        <w:spacing w:after="0" w:line="276" w:lineRule="auto"/>
        <w:ind w:left="1134" w:firstLine="4394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BF09FC" w:rsidRDefault="00BF09FC" w:rsidP="00BF09FC">
      <w:pPr>
        <w:autoSpaceDE w:val="0"/>
        <w:autoSpaceDN w:val="0"/>
        <w:adjustRightInd w:val="0"/>
        <w:spacing w:after="0" w:line="276" w:lineRule="auto"/>
        <w:ind w:left="1134" w:firstLine="439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решению Совета </w:t>
      </w:r>
    </w:p>
    <w:p w:rsidR="00BF09FC" w:rsidRDefault="00BF09FC" w:rsidP="00BF09FC">
      <w:pPr>
        <w:autoSpaceDE w:val="0"/>
        <w:autoSpaceDN w:val="0"/>
        <w:adjustRightInd w:val="0"/>
        <w:spacing w:after="0" w:line="276" w:lineRule="auto"/>
        <w:ind w:left="1134" w:firstLine="439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городского округа город Салават</w:t>
      </w:r>
    </w:p>
    <w:p w:rsidR="00BF09FC" w:rsidRDefault="00BF09FC" w:rsidP="00BF09FC">
      <w:pPr>
        <w:autoSpaceDE w:val="0"/>
        <w:autoSpaceDN w:val="0"/>
        <w:adjustRightInd w:val="0"/>
        <w:spacing w:after="0" w:line="276" w:lineRule="auto"/>
        <w:ind w:left="1134" w:firstLine="439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BF09FC" w:rsidRDefault="00BF09FC" w:rsidP="00BF09FC">
      <w:pPr>
        <w:autoSpaceDE w:val="0"/>
        <w:autoSpaceDN w:val="0"/>
        <w:adjustRightInd w:val="0"/>
        <w:spacing w:after="0" w:line="276" w:lineRule="auto"/>
        <w:ind w:left="1134" w:firstLine="439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27 ноября 2024 г. № 6-4/45</w:t>
      </w:r>
    </w:p>
    <w:p w:rsidR="00C63E2C" w:rsidRPr="00B6335D" w:rsidRDefault="00C63E2C" w:rsidP="00C63E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3E2C" w:rsidRPr="00B6335D" w:rsidRDefault="00C63E2C" w:rsidP="00C63E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39CE" w:rsidRDefault="00ED39CE" w:rsidP="00C63E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E2C" w:rsidRPr="00B6335D" w:rsidRDefault="00C63E2C" w:rsidP="00C63E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6335D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C63E2C" w:rsidRPr="00B6335D" w:rsidRDefault="00C63E2C" w:rsidP="00C63E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35D">
        <w:rPr>
          <w:rFonts w:ascii="Times New Roman" w:hAnsi="Times New Roman" w:cs="Times New Roman"/>
          <w:b/>
          <w:bCs/>
          <w:sz w:val="28"/>
          <w:szCs w:val="28"/>
        </w:rPr>
        <w:t>разработки прогнозного плана (программы) приватизации муниципального имущества городского округа город Салават</w:t>
      </w:r>
    </w:p>
    <w:p w:rsidR="00C63E2C" w:rsidRPr="00B6335D" w:rsidRDefault="00C63E2C" w:rsidP="00C63E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35D">
        <w:rPr>
          <w:rFonts w:ascii="Times New Roman" w:hAnsi="Times New Roman" w:cs="Times New Roman"/>
          <w:b/>
          <w:bCs/>
          <w:sz w:val="28"/>
          <w:szCs w:val="28"/>
        </w:rPr>
        <w:t>Республики Башкортостан</w:t>
      </w:r>
    </w:p>
    <w:p w:rsidR="00C63E2C" w:rsidRPr="00B6335D" w:rsidRDefault="00C63E2C" w:rsidP="00C63E2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63E2C" w:rsidRPr="00B6335D" w:rsidRDefault="00C63E2C" w:rsidP="00C63E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E2C" w:rsidRPr="00B6335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5D">
        <w:rPr>
          <w:rFonts w:ascii="Times New Roman" w:hAnsi="Times New Roman" w:cs="Times New Roman"/>
          <w:sz w:val="28"/>
          <w:szCs w:val="28"/>
        </w:rPr>
        <w:t>1. Настоящие Правила определяют структуру, содержание, порядок и сроки разработки прогнозного плана (программы) приватизации муниципального имущества городского округа город Салават Республики Башкортостан (далее - муниципальное имущество) на плановый период (далее - программа).</w:t>
      </w:r>
    </w:p>
    <w:p w:rsidR="00C63E2C" w:rsidRPr="00B6335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5D">
        <w:rPr>
          <w:rFonts w:ascii="Times New Roman" w:hAnsi="Times New Roman" w:cs="Times New Roman"/>
          <w:sz w:val="28"/>
          <w:szCs w:val="28"/>
        </w:rPr>
        <w:t>2. Разработка программы осуществляется в соответствии с основными направлениями социально-экономического развития и бюджетно-налоговой политики городского округа город Салават Республики Башкортостан (далее - городской округ), а также принятыми органами местного самоуправления решениями в сфере приватизации муниципального имущества, программами и задачами, определенными органами местного самоуправления городского округа.</w:t>
      </w:r>
    </w:p>
    <w:p w:rsidR="00C63E2C" w:rsidRPr="00B6335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5D">
        <w:rPr>
          <w:rFonts w:ascii="Times New Roman" w:hAnsi="Times New Roman" w:cs="Times New Roman"/>
          <w:sz w:val="28"/>
          <w:szCs w:val="28"/>
        </w:rPr>
        <w:t>3. Совет городского округа, муниципальные унитарные предприятия, отдел по управлению муниципальной собственностью Администрации городского округа город Салават Республики Башкортостан (далее – ОУМС   г. Салават РБ), а также акционерные общества, акции которых находятся в муниципальной собственности городского округа (далее - муниципальная собственность), иные юридические лица и граждане вправе направлять в Администрацию городского округа или ОУМС г. Салават РБ свои предложения о приватизации муниципального имущества в плановом периоде.</w:t>
      </w:r>
    </w:p>
    <w:p w:rsidR="00C63E2C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5D">
        <w:rPr>
          <w:rFonts w:ascii="Times New Roman" w:hAnsi="Times New Roman" w:cs="Times New Roman"/>
          <w:sz w:val="28"/>
          <w:szCs w:val="28"/>
        </w:rPr>
        <w:t>ОУМС г. Салават РБ рассматривает поступившие предложения и направляет предложения, соответствующие требованиям законодательства о приватизации, заместителям главы Администрации городского округа, осуществляющим координацию и регулирование в соответствующих отраслях экономики (сферах управления), для подготовки обоснования целесообразности (нецелесообразности) приватизации муниципального имущества.</w:t>
      </w:r>
    </w:p>
    <w:p w:rsidR="006A05C2" w:rsidRPr="00B6335D" w:rsidRDefault="006A05C2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Pr="00B6335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5D">
        <w:rPr>
          <w:rFonts w:ascii="Times New Roman" w:hAnsi="Times New Roman" w:cs="Times New Roman"/>
          <w:sz w:val="28"/>
          <w:szCs w:val="28"/>
        </w:rPr>
        <w:t>Заместители главы Администрации городского округа, рассмотрев поступившие предложения, возвращают их в ОУМС г. Салават РБ с обоснованием целесообразности (нецелесообразности) приватизации муниципального имущества по каждому предложению.</w:t>
      </w:r>
    </w:p>
    <w:p w:rsidR="00C63E2C" w:rsidRPr="00B6335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"/>
      <w:bookmarkEnd w:id="1"/>
      <w:r w:rsidRPr="00B6335D">
        <w:rPr>
          <w:rFonts w:ascii="Times New Roman" w:hAnsi="Times New Roman" w:cs="Times New Roman"/>
          <w:sz w:val="28"/>
          <w:szCs w:val="28"/>
        </w:rPr>
        <w:t>4. Все предложения о приватизации с обоснованием целесообразности либо нецелесообразности приватизации муниципального имущества представляются на бумажном носителе.</w:t>
      </w:r>
    </w:p>
    <w:p w:rsidR="00C63E2C" w:rsidRPr="00B6335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5D">
        <w:rPr>
          <w:rFonts w:ascii="Times New Roman" w:hAnsi="Times New Roman" w:cs="Times New Roman"/>
          <w:sz w:val="28"/>
          <w:szCs w:val="28"/>
        </w:rPr>
        <w:t xml:space="preserve">При этом предложения о приватизации с обоснованием целесообразности либо нецелесообразности приватизации муниципальных предприятий представляются по </w:t>
      </w:r>
      <w:hyperlink w:anchor="Par53" w:history="1">
        <w:r w:rsidRPr="00B6335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6335D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настоящим Правилам, приватизации акций акционерных обществ, находящихся в муниципальной собственности городского округа, - по </w:t>
      </w:r>
      <w:hyperlink w:anchor="Par164" w:history="1">
        <w:r w:rsidRPr="00B6335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6335D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настоящим Правилам, приватизации доли в уставном капитале общества с ограниченной ответственностью, находящейся в муниципальной собственности городского округа, - по </w:t>
      </w:r>
      <w:hyperlink w:anchor="Par422" w:history="1">
        <w:r w:rsidRPr="00B6335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6335D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настоящим Правилам, приватизации иного имущества - в произвольной форме с указанием характеристики и балансовой стоимости приватизируемого имущества.</w:t>
      </w:r>
    </w:p>
    <w:p w:rsidR="00C63E2C" w:rsidRPr="00B6335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5"/>
      <w:bookmarkEnd w:id="2"/>
      <w:r w:rsidRPr="00B6335D">
        <w:rPr>
          <w:rFonts w:ascii="Times New Roman" w:hAnsi="Times New Roman" w:cs="Times New Roman"/>
          <w:sz w:val="28"/>
          <w:szCs w:val="28"/>
        </w:rPr>
        <w:t xml:space="preserve">5. После получения предложений согласно </w:t>
      </w:r>
      <w:hyperlink w:anchor="Par21" w:history="1">
        <w:r w:rsidRPr="00B6335D">
          <w:rPr>
            <w:rFonts w:ascii="Times New Roman" w:hAnsi="Times New Roman" w:cs="Times New Roman"/>
            <w:sz w:val="28"/>
            <w:szCs w:val="28"/>
          </w:rPr>
          <w:t>пункту 4</w:t>
        </w:r>
      </w:hyperlink>
      <w:r w:rsidRPr="00B6335D">
        <w:rPr>
          <w:rFonts w:ascii="Times New Roman" w:hAnsi="Times New Roman" w:cs="Times New Roman"/>
          <w:sz w:val="28"/>
          <w:szCs w:val="28"/>
        </w:rPr>
        <w:t xml:space="preserve"> настоящих Правил ОУМС г. Салават РБ подготавливает собственные обоснования целесообразности (нецелесообразности) приватизации муниципального имущества.</w:t>
      </w:r>
    </w:p>
    <w:p w:rsidR="00C63E2C" w:rsidRPr="00B6335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5D">
        <w:rPr>
          <w:rFonts w:ascii="Times New Roman" w:hAnsi="Times New Roman" w:cs="Times New Roman"/>
          <w:sz w:val="28"/>
          <w:szCs w:val="28"/>
        </w:rPr>
        <w:t>6. При наличии разногласий относительно целесообразности приватизации муниципального имущества ОУМС г. Салават РБ проводит согласительные совещания с участием заинтересованных сторон Администрации городского округа.</w:t>
      </w:r>
    </w:p>
    <w:p w:rsidR="00C63E2C" w:rsidRPr="00B6335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5D">
        <w:rPr>
          <w:rFonts w:ascii="Times New Roman" w:hAnsi="Times New Roman" w:cs="Times New Roman"/>
          <w:sz w:val="28"/>
          <w:szCs w:val="28"/>
        </w:rPr>
        <w:t>7. Проект программы формируется ОУМС г. Салават РБ.</w:t>
      </w:r>
    </w:p>
    <w:p w:rsidR="00C63E2C" w:rsidRPr="00B6335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5D">
        <w:rPr>
          <w:rFonts w:ascii="Times New Roman" w:hAnsi="Times New Roman" w:cs="Times New Roman"/>
          <w:sz w:val="28"/>
          <w:szCs w:val="28"/>
        </w:rPr>
        <w:t>Программа должна содержать:</w:t>
      </w:r>
    </w:p>
    <w:p w:rsidR="00C63E2C" w:rsidRPr="00B6335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5D">
        <w:rPr>
          <w:rFonts w:ascii="Times New Roman" w:hAnsi="Times New Roman" w:cs="Times New Roman"/>
          <w:sz w:val="28"/>
          <w:szCs w:val="28"/>
        </w:rPr>
        <w:t>- перечни сгруппированного по видам экономической деятельности муниципального имущества, приватизация которого планируется в плановом периоде (муниципальных 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городского округа), с указанием характеристики соответствующего имущества;</w:t>
      </w:r>
    </w:p>
    <w:p w:rsidR="00C63E2C" w:rsidRPr="00B6335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5D">
        <w:rPr>
          <w:rFonts w:ascii="Times New Roman" w:hAnsi="Times New Roman" w:cs="Times New Roman"/>
          <w:sz w:val="28"/>
          <w:szCs w:val="28"/>
        </w:rPr>
        <w:t>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городского округа подлежат внесению в уставный капитал иных акционерных обществ;</w:t>
      </w:r>
    </w:p>
    <w:p w:rsidR="00C63E2C" w:rsidRPr="00B6335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5D">
        <w:rPr>
          <w:rFonts w:ascii="Times New Roman" w:hAnsi="Times New Roman" w:cs="Times New Roman"/>
          <w:sz w:val="28"/>
          <w:szCs w:val="28"/>
        </w:rPr>
        <w:lastRenderedPageBreak/>
        <w:t>сведения об ином имуществе, составляющем казну городского округа, которое подлежит внесению в уставный капитал акционерных обществ;</w:t>
      </w:r>
    </w:p>
    <w:p w:rsidR="00C63E2C" w:rsidRPr="00B6335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5D">
        <w:rPr>
          <w:rFonts w:ascii="Times New Roman" w:hAnsi="Times New Roman" w:cs="Times New Roman"/>
          <w:sz w:val="28"/>
          <w:szCs w:val="28"/>
        </w:rPr>
        <w:t>прогноз объемов поступлений в бюджет городского округа в результате исполнения программ приватизации.</w:t>
      </w:r>
    </w:p>
    <w:p w:rsidR="00C63E2C" w:rsidRPr="00C6656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5D">
        <w:rPr>
          <w:rFonts w:ascii="Times New Roman" w:hAnsi="Times New Roman" w:cs="Times New Roman"/>
          <w:sz w:val="28"/>
          <w:szCs w:val="28"/>
        </w:rPr>
        <w:t xml:space="preserve">В случае, если программы принимаются на плановый период, превышающий один год, прогноз объемов поступлений от реализации </w:t>
      </w:r>
      <w:r w:rsidRPr="00C6656D">
        <w:rPr>
          <w:rFonts w:ascii="Times New Roman" w:hAnsi="Times New Roman" w:cs="Times New Roman"/>
          <w:sz w:val="28"/>
          <w:szCs w:val="28"/>
        </w:rPr>
        <w:t>имущества, находящегося в собственности городского округа, указывается с разбивкой по годам. Прогнозные показатели поступлений от приватизации имущества ежегодно не позднее 1 февраля подлежат корректировке с учетом стоимости имущества, продажа которого завершена, изменений, внесенных в программы за отчетный период.</w:t>
      </w:r>
    </w:p>
    <w:p w:rsidR="00C63E2C" w:rsidRPr="00C6656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56D">
        <w:rPr>
          <w:rFonts w:ascii="Times New Roman" w:hAnsi="Times New Roman" w:cs="Times New Roman"/>
          <w:sz w:val="28"/>
          <w:szCs w:val="28"/>
        </w:rPr>
        <w:t>В проекте программы также определяется муниципальное имущество, решение об условиях приватизации которого принимается Администрацией городского округа.</w:t>
      </w:r>
    </w:p>
    <w:p w:rsidR="00C63E2C" w:rsidRPr="00C6656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6656D">
        <w:rPr>
          <w:rFonts w:ascii="Times New Roman" w:hAnsi="Times New Roman" w:cs="Times New Roman"/>
          <w:sz w:val="28"/>
          <w:szCs w:val="28"/>
        </w:rPr>
        <w:t>. При включении муниципального имущества в соответствующие перечни указываются:</w:t>
      </w:r>
    </w:p>
    <w:p w:rsidR="00C63E2C" w:rsidRPr="00C6656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56D">
        <w:rPr>
          <w:rFonts w:ascii="Times New Roman" w:hAnsi="Times New Roman" w:cs="Times New Roman"/>
          <w:sz w:val="28"/>
          <w:szCs w:val="28"/>
        </w:rPr>
        <w:t>а) для государственных и муниципальных унитарных предприятий - наименование и место нахождения;</w:t>
      </w:r>
    </w:p>
    <w:p w:rsidR="00C63E2C" w:rsidRPr="00C6656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56D">
        <w:rPr>
          <w:rFonts w:ascii="Times New Roman" w:hAnsi="Times New Roman" w:cs="Times New Roman"/>
          <w:sz w:val="28"/>
          <w:szCs w:val="28"/>
        </w:rPr>
        <w:t>б) для акций акционерных обществ, находящихся в муниципальной собственности:</w:t>
      </w:r>
    </w:p>
    <w:p w:rsidR="00C63E2C" w:rsidRPr="00C6656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56D">
        <w:rPr>
          <w:rFonts w:ascii="Times New Roman" w:hAnsi="Times New Roman" w:cs="Times New Roman"/>
          <w:sz w:val="28"/>
          <w:szCs w:val="28"/>
        </w:rPr>
        <w:t>- наименование и место нахождения акционерного общества;</w:t>
      </w:r>
    </w:p>
    <w:p w:rsidR="00C63E2C" w:rsidRPr="00C6656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56D">
        <w:rPr>
          <w:rFonts w:ascii="Times New Roman" w:hAnsi="Times New Roman" w:cs="Times New Roman"/>
          <w:sz w:val="28"/>
          <w:szCs w:val="28"/>
        </w:rPr>
        <w:t>- доля принадлежащих городскому округу акций в общем количестве акций акционерного общества либо, если доля акций менее 0,01 процента, - количество акций;</w:t>
      </w:r>
    </w:p>
    <w:p w:rsidR="00C63E2C" w:rsidRPr="00C6656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56D">
        <w:rPr>
          <w:rFonts w:ascii="Times New Roman" w:hAnsi="Times New Roman" w:cs="Times New Roman"/>
          <w:sz w:val="28"/>
          <w:szCs w:val="28"/>
        </w:rPr>
        <w:t>- доля и количество акций, подлежащих приватизации;</w:t>
      </w:r>
    </w:p>
    <w:p w:rsidR="00C63E2C" w:rsidRPr="00C6656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56D">
        <w:rPr>
          <w:rFonts w:ascii="Times New Roman" w:hAnsi="Times New Roman" w:cs="Times New Roman"/>
          <w:sz w:val="28"/>
          <w:szCs w:val="28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C63E2C" w:rsidRPr="00C6656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56D">
        <w:rPr>
          <w:rFonts w:ascii="Times New Roman" w:hAnsi="Times New Roman" w:cs="Times New Roman"/>
          <w:sz w:val="28"/>
          <w:szCs w:val="28"/>
        </w:rPr>
        <w:t>- наименование и место нахождения общества с ограниченной ответственностью;</w:t>
      </w:r>
    </w:p>
    <w:p w:rsidR="00C63E2C" w:rsidRPr="00C6656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56D">
        <w:rPr>
          <w:rFonts w:ascii="Times New Roman" w:hAnsi="Times New Roman" w:cs="Times New Roman"/>
          <w:sz w:val="28"/>
          <w:szCs w:val="28"/>
        </w:rPr>
        <w:t>- доля в уставном капитале общества с ограниченной ответственностью, принадлежащая городскому округу и подлежащая приватизации;</w:t>
      </w:r>
    </w:p>
    <w:p w:rsidR="00C63E2C" w:rsidRPr="00C6656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56D">
        <w:rPr>
          <w:rFonts w:ascii="Times New Roman" w:hAnsi="Times New Roman" w:cs="Times New Roman"/>
          <w:sz w:val="28"/>
          <w:szCs w:val="28"/>
        </w:rPr>
        <w:t>г)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 в соответствии с Федеральным законом от 25.06.2002 № 73-ФЗ</w:t>
      </w:r>
    </w:p>
    <w:p w:rsidR="00C63E2C" w:rsidRPr="00C6656D" w:rsidRDefault="00C63E2C" w:rsidP="00C63E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56D">
        <w:rPr>
          <w:rFonts w:ascii="Times New Roman" w:hAnsi="Times New Roman" w:cs="Times New Roman"/>
          <w:sz w:val="28"/>
          <w:szCs w:val="28"/>
        </w:rPr>
        <w:t>«Об объектах культурного наследия (памятниках истории и культуры) народов Российской Федерации» либо объектам речного порта.</w:t>
      </w:r>
    </w:p>
    <w:p w:rsidR="00C63E2C" w:rsidRPr="00C6656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C6656D">
        <w:rPr>
          <w:rFonts w:ascii="Times New Roman" w:hAnsi="Times New Roman" w:cs="Times New Roman"/>
          <w:sz w:val="28"/>
          <w:szCs w:val="28"/>
        </w:rPr>
        <w:t>. Программы приватизации утверждаются не позднее 10 рабочих дней до начала планового периода.</w:t>
      </w:r>
    </w:p>
    <w:p w:rsidR="00C63E2C" w:rsidRPr="00B6335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B6335D">
        <w:rPr>
          <w:rFonts w:ascii="Times New Roman" w:hAnsi="Times New Roman" w:cs="Times New Roman"/>
          <w:sz w:val="28"/>
          <w:szCs w:val="28"/>
        </w:rPr>
        <w:t xml:space="preserve"> Сформированный проект программы ОУМС г. Салават РБ направляется в адрес главы Администрации городского округа с приложением следующих документов:</w:t>
      </w:r>
    </w:p>
    <w:p w:rsidR="00C63E2C" w:rsidRPr="00B6335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5D">
        <w:rPr>
          <w:rFonts w:ascii="Times New Roman" w:hAnsi="Times New Roman" w:cs="Times New Roman"/>
          <w:sz w:val="28"/>
          <w:szCs w:val="28"/>
        </w:rPr>
        <w:t xml:space="preserve">а) предложения о приватизации с обоснованием целесообразности либо нецелесообразности приватизации муниципального имущества городского округа, оформленные согласно </w:t>
      </w:r>
      <w:hyperlink w:anchor="Par25" w:history="1">
        <w:r w:rsidRPr="00B6335D">
          <w:rPr>
            <w:rFonts w:ascii="Times New Roman" w:hAnsi="Times New Roman" w:cs="Times New Roman"/>
            <w:sz w:val="28"/>
            <w:szCs w:val="28"/>
          </w:rPr>
          <w:t>пунктам 4 и 5</w:t>
        </w:r>
      </w:hyperlink>
      <w:r w:rsidRPr="00B6335D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C63E2C" w:rsidRPr="00B6335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5D">
        <w:rPr>
          <w:rFonts w:ascii="Times New Roman" w:hAnsi="Times New Roman" w:cs="Times New Roman"/>
          <w:sz w:val="28"/>
          <w:szCs w:val="28"/>
        </w:rPr>
        <w:t>б) выписки из реестров акционеров или со счета депо, подтверждающие право собственности городского округа на акции акционерного общества;</w:t>
      </w:r>
    </w:p>
    <w:p w:rsidR="00C63E2C" w:rsidRPr="00B6335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5D">
        <w:rPr>
          <w:rFonts w:ascii="Times New Roman" w:hAnsi="Times New Roman" w:cs="Times New Roman"/>
          <w:sz w:val="28"/>
          <w:szCs w:val="28"/>
        </w:rPr>
        <w:t>в) выписки из реестра муниципального имущества об иных объектах муниципального имущества, выписки из Единого государственного реестра недвижимости.</w:t>
      </w:r>
    </w:p>
    <w:p w:rsidR="00C63E2C" w:rsidRPr="00B6335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6335D">
        <w:rPr>
          <w:rFonts w:ascii="Times New Roman" w:hAnsi="Times New Roman" w:cs="Times New Roman"/>
          <w:sz w:val="28"/>
          <w:szCs w:val="28"/>
        </w:rPr>
        <w:t>. Глава Администрации городского округа представляет указанный проект программы в Совет городского округа.</w:t>
      </w:r>
    </w:p>
    <w:p w:rsidR="00C63E2C" w:rsidRPr="00B6335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335D">
        <w:rPr>
          <w:rFonts w:ascii="Times New Roman" w:hAnsi="Times New Roman" w:cs="Times New Roman"/>
          <w:sz w:val="28"/>
          <w:szCs w:val="28"/>
        </w:rPr>
        <w:t>. Проект программы, а также предложения о внесении в нее изменений и дополнений рассматриваются на заседании Совета городского округа.</w:t>
      </w:r>
    </w:p>
    <w:p w:rsidR="00C63E2C" w:rsidRPr="00B6335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335D">
        <w:rPr>
          <w:rFonts w:ascii="Times New Roman" w:hAnsi="Times New Roman" w:cs="Times New Roman"/>
          <w:sz w:val="28"/>
          <w:szCs w:val="28"/>
        </w:rPr>
        <w:t>. Программа подлежит официальному опубликованию в общественно-политической газете города Салавата «Выбор» в течение семи дней после даты ее утверждения и размещению на официальном сайте Совета городского округа.</w:t>
      </w:r>
    </w:p>
    <w:p w:rsidR="00C63E2C" w:rsidRPr="00B6335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3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6335D">
        <w:rPr>
          <w:rFonts w:ascii="Times New Roman" w:hAnsi="Times New Roman" w:cs="Times New Roman"/>
          <w:sz w:val="28"/>
          <w:szCs w:val="28"/>
        </w:rPr>
        <w:t xml:space="preserve">. Программа размещается в течение пятнадцати дней со дня утверждения на официальном сайте Администрации в информационно-телекоммуникационной сети Интернет в соответствии с требованиями, установленными Федеральным </w:t>
      </w:r>
      <w:hyperlink r:id="rId4" w:history="1">
        <w:r w:rsidRPr="00B633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335D">
        <w:rPr>
          <w:rFonts w:ascii="Times New Roman" w:hAnsi="Times New Roman" w:cs="Times New Roman"/>
          <w:sz w:val="28"/>
          <w:szCs w:val="28"/>
        </w:rPr>
        <w:t xml:space="preserve"> от 21 декабря 2001 года № 178-ФЗ «О приватизации государственного и муниципального имущества».</w:t>
      </w:r>
    </w:p>
    <w:p w:rsidR="00C63E2C" w:rsidRPr="00B6335D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B6335D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6335D">
        <w:rPr>
          <w:rFonts w:ascii="Times New Roman" w:hAnsi="Times New Roman" w:cs="Times New Roman"/>
          <w:sz w:val="28"/>
          <w:szCs w:val="28"/>
        </w:rPr>
        <w:t>остановлением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335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создается</w:t>
      </w:r>
      <w:r w:rsidRPr="00B6335D">
        <w:rPr>
          <w:rFonts w:ascii="Times New Roman" w:hAnsi="Times New Roman" w:cs="Times New Roman"/>
          <w:sz w:val="28"/>
          <w:szCs w:val="28"/>
        </w:rPr>
        <w:t xml:space="preserve"> постоянно действующ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6335D">
        <w:rPr>
          <w:rFonts w:ascii="Times New Roman" w:hAnsi="Times New Roman" w:cs="Times New Roman"/>
          <w:sz w:val="28"/>
          <w:szCs w:val="28"/>
        </w:rPr>
        <w:t xml:space="preserve"> аукционн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6335D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335D">
        <w:rPr>
          <w:rFonts w:ascii="Times New Roman" w:hAnsi="Times New Roman" w:cs="Times New Roman"/>
          <w:sz w:val="28"/>
          <w:szCs w:val="28"/>
        </w:rPr>
        <w:t xml:space="preserve"> по проведению аукционов в отношении муниципального имущества и утвер</w:t>
      </w:r>
      <w:r>
        <w:rPr>
          <w:rFonts w:ascii="Times New Roman" w:hAnsi="Times New Roman" w:cs="Times New Roman"/>
          <w:sz w:val="28"/>
          <w:szCs w:val="28"/>
        </w:rPr>
        <w:t>ждается</w:t>
      </w:r>
      <w:r w:rsidRPr="00B6335D">
        <w:rPr>
          <w:rFonts w:ascii="Times New Roman" w:hAnsi="Times New Roman" w:cs="Times New Roman"/>
          <w:sz w:val="28"/>
          <w:szCs w:val="28"/>
        </w:rPr>
        <w:t xml:space="preserve"> ее состав в соответствии с законодательством о приватизации государственного и муниципального имущества.</w:t>
      </w:r>
    </w:p>
    <w:p w:rsidR="00C63E2C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76" w:lineRule="auto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63E2C" w:rsidRDefault="00C63E2C" w:rsidP="00C63E2C">
      <w:pPr>
        <w:autoSpaceDE w:val="0"/>
        <w:autoSpaceDN w:val="0"/>
        <w:adjustRightInd w:val="0"/>
        <w:spacing w:after="0" w:line="276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разработки прогнозного</w:t>
      </w:r>
    </w:p>
    <w:p w:rsidR="00C63E2C" w:rsidRDefault="00C63E2C" w:rsidP="00C63E2C">
      <w:pPr>
        <w:autoSpaceDE w:val="0"/>
        <w:autoSpaceDN w:val="0"/>
        <w:adjustRightInd w:val="0"/>
        <w:spacing w:after="0" w:line="276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плана (программы) приватизации</w:t>
      </w:r>
    </w:p>
    <w:p w:rsidR="00C63E2C" w:rsidRDefault="00C63E2C" w:rsidP="00C63E2C">
      <w:pPr>
        <w:autoSpaceDE w:val="0"/>
        <w:autoSpaceDN w:val="0"/>
        <w:adjustRightInd w:val="0"/>
        <w:spacing w:after="0" w:line="276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C63E2C" w:rsidRDefault="00C63E2C" w:rsidP="00C63E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53"/>
      <w:bookmarkEnd w:id="3"/>
      <w:r>
        <w:rPr>
          <w:rFonts w:ascii="Times New Roman" w:hAnsi="Times New Roman" w:cs="Times New Roman"/>
          <w:sz w:val="28"/>
          <w:szCs w:val="28"/>
        </w:rPr>
        <w:t>Предложение</w:t>
      </w:r>
    </w:p>
    <w:p w:rsidR="00C63E2C" w:rsidRDefault="00C63E2C" w:rsidP="00C63E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приватизации муниципального унитарного предприятия</w:t>
      </w:r>
    </w:p>
    <w:p w:rsidR="00C63E2C" w:rsidRDefault="00C63E2C" w:rsidP="00C63E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63E2C" w:rsidRPr="00F15743" w:rsidRDefault="00C63E2C" w:rsidP="00C63E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5743">
        <w:rPr>
          <w:rFonts w:ascii="Times New Roman" w:hAnsi="Times New Roman" w:cs="Times New Roman"/>
          <w:sz w:val="20"/>
          <w:szCs w:val="20"/>
        </w:rPr>
        <w:t>(полное наименование предприятия)</w:t>
      </w:r>
    </w:p>
    <w:p w:rsidR="00C63E2C" w:rsidRPr="00F15743" w:rsidRDefault="00C63E2C" w:rsidP="00C63E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Характеристика муниципального унитарного предприятия</w:t>
      </w:r>
    </w:p>
    <w:p w:rsidR="00C63E2C" w:rsidRDefault="00C63E2C" w:rsidP="00C63E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</w:p>
    <w:p w:rsidR="00C63E2C" w:rsidRDefault="00C63E2C" w:rsidP="00C63E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результатов его хозяйственной деятельности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7800"/>
        <w:gridCol w:w="960"/>
      </w:tblGrid>
      <w:tr w:rsidR="00C63E2C" w:rsidTr="00ED1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Pr="008F5E1F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Pr="008F5E1F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1F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городского округа город Салават Республики Башкортостан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Pr="008F5E1F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Pr="008F5E1F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1F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предприятия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Pr="008F5E1F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Pr="008F5E1F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1F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Pr="008F5E1F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Pr="008F5E1F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1F">
              <w:rPr>
                <w:rFonts w:ascii="Times New Roman" w:hAnsi="Times New Roman" w:cs="Times New Roman"/>
                <w:sz w:val="26"/>
                <w:szCs w:val="26"/>
              </w:rPr>
              <w:t>Код ОКПО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Pr="008F5E1F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Pr="008F5E1F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1F">
              <w:rPr>
                <w:rFonts w:ascii="Times New Roman" w:hAnsi="Times New Roman" w:cs="Times New Roman"/>
                <w:sz w:val="26"/>
                <w:szCs w:val="26"/>
              </w:rPr>
              <w:t>Местонахождение предприятия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Pr="008F5E1F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1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Pr="008F5E1F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1F">
              <w:rPr>
                <w:rFonts w:ascii="Times New Roman" w:hAnsi="Times New Roman" w:cs="Times New Roman"/>
                <w:sz w:val="26"/>
                <w:szCs w:val="26"/>
              </w:rPr>
              <w:t>Сведения о государственной регистрации: наименование регистрирующего органа, дата и регистрационный номер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Pr="008F5E1F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1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Pr="008F5E1F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1F">
              <w:rPr>
                <w:rFonts w:ascii="Times New Roman" w:hAnsi="Times New Roman" w:cs="Times New Roman"/>
                <w:sz w:val="26"/>
                <w:szCs w:val="26"/>
              </w:rPr>
              <w:t>Сведения об учете в реестре муниципального имущества, дата выдачи свидетельства, реестровый номер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Pr="008F5E1F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1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Pr="008F5E1F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1F">
              <w:rPr>
                <w:rFonts w:ascii="Times New Roman" w:hAnsi="Times New Roman" w:cs="Times New Roman"/>
                <w:sz w:val="26"/>
                <w:szCs w:val="26"/>
              </w:rPr>
              <w:t>Отрасль (код ОКОНХ)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Pr="008F5E1F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1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Pr="008F5E1F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1F">
              <w:rPr>
                <w:rFonts w:ascii="Times New Roman" w:hAnsi="Times New Roman" w:cs="Times New Roman"/>
                <w:sz w:val="26"/>
                <w:szCs w:val="26"/>
              </w:rPr>
              <w:t>Основной вид деятельности согласно уставу (ОКВЭД)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Pr="008F5E1F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1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Pr="008F5E1F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1F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основных средств по состоянию на </w:t>
            </w:r>
            <w:proofErr w:type="gramStart"/>
            <w:r w:rsidRPr="008F5E1F">
              <w:rPr>
                <w:rFonts w:ascii="Times New Roman" w:hAnsi="Times New Roman" w:cs="Times New Roman"/>
                <w:sz w:val="26"/>
                <w:szCs w:val="26"/>
              </w:rPr>
              <w:t>01._</w:t>
            </w:r>
            <w:proofErr w:type="gramEnd"/>
            <w:r w:rsidRPr="008F5E1F">
              <w:rPr>
                <w:rFonts w:ascii="Times New Roman" w:hAnsi="Times New Roman" w:cs="Times New Roman"/>
                <w:sz w:val="26"/>
                <w:szCs w:val="26"/>
              </w:rPr>
              <w:t>__.200__ г. (тыс. руб.)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Pr="008F5E1F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1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Pr="008F5E1F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1F">
              <w:rPr>
                <w:rFonts w:ascii="Times New Roman" w:hAnsi="Times New Roman" w:cs="Times New Roman"/>
                <w:sz w:val="26"/>
                <w:szCs w:val="26"/>
              </w:rPr>
              <w:t>Финансовые показатели хозяйственной деятельности предприятия за _________ 200___ г. на основании данных бухгалтерской отчетности (тыс. руб.):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Pr="008F5E1F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1F">
              <w:rPr>
                <w:rFonts w:ascii="Times New Roman" w:hAnsi="Times New Roman" w:cs="Times New Roman"/>
                <w:sz w:val="26"/>
                <w:szCs w:val="26"/>
              </w:rPr>
              <w:t>11.1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Pr="008F5E1F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1F">
              <w:rPr>
                <w:rFonts w:ascii="Times New Roman" w:hAnsi="Times New Roman" w:cs="Times New Roman"/>
                <w:sz w:val="26"/>
                <w:szCs w:val="26"/>
              </w:rPr>
              <w:t>Выручка от продажи продукции (работ, услуг)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Pr="008F5E1F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1F">
              <w:rPr>
                <w:rFonts w:ascii="Times New Roman" w:hAnsi="Times New Roman" w:cs="Times New Roman"/>
                <w:sz w:val="26"/>
                <w:szCs w:val="26"/>
              </w:rPr>
              <w:t>11.2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Pr="008F5E1F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1F">
              <w:rPr>
                <w:rFonts w:ascii="Times New Roman" w:hAnsi="Times New Roman" w:cs="Times New Roman"/>
                <w:sz w:val="26"/>
                <w:szCs w:val="26"/>
              </w:rPr>
              <w:t>Балансовая прибыль (убыток)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Pr="008F5E1F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1F">
              <w:rPr>
                <w:rFonts w:ascii="Times New Roman" w:hAnsi="Times New Roman" w:cs="Times New Roman"/>
                <w:sz w:val="26"/>
                <w:szCs w:val="26"/>
              </w:rPr>
              <w:t>11.3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Pr="008F5E1F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1F">
              <w:rPr>
                <w:rFonts w:ascii="Times New Roman" w:hAnsi="Times New Roman" w:cs="Times New Roman"/>
                <w:sz w:val="26"/>
                <w:szCs w:val="26"/>
              </w:rPr>
              <w:t>Чистая прибыль (убыток)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Pr="008F5E1F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11.4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Pr="008F5E1F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1F">
              <w:rPr>
                <w:rFonts w:ascii="Times New Roman" w:hAnsi="Times New Roman" w:cs="Times New Roman"/>
                <w:sz w:val="26"/>
                <w:szCs w:val="26"/>
              </w:rPr>
              <w:t>Часть прибыли, подлежащая перечислению в городской бюджет в соответствии с программой деятельности предприятия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Pr="008F5E1F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1F">
              <w:rPr>
                <w:rFonts w:ascii="Times New Roman" w:hAnsi="Times New Roman" w:cs="Times New Roman"/>
                <w:sz w:val="26"/>
                <w:szCs w:val="26"/>
              </w:rPr>
              <w:t>11.5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Pr="008F5E1F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E1F">
              <w:rPr>
                <w:rFonts w:ascii="Times New Roman" w:hAnsi="Times New Roman" w:cs="Times New Roman"/>
                <w:sz w:val="26"/>
                <w:szCs w:val="26"/>
              </w:rPr>
              <w:t>Часть прибыли, перечисленная в бюджет Республики Башкортостан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E2C" w:rsidRDefault="00C63E2C" w:rsidP="00C6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63E2C" w:rsidSect="00F15743">
          <w:pgSz w:w="11905" w:h="16838"/>
          <w:pgMar w:top="851" w:right="851" w:bottom="567" w:left="1701" w:header="0" w:footer="0" w:gutter="0"/>
          <w:cols w:space="720"/>
          <w:noEndnote/>
        </w:sect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Обоснование заместителя главы Администрации городского округа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Салават Республики Башкортостан о целесообразности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(нецелесообразности) приватизации муниципального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унитарного предприятия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Pr="00F15743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43">
        <w:rPr>
          <w:rFonts w:ascii="Courier New" w:hAnsi="Courier New" w:cs="Courier New"/>
          <w:sz w:val="28"/>
          <w:szCs w:val="28"/>
        </w:rPr>
        <w:t xml:space="preserve">   </w:t>
      </w:r>
      <w:r w:rsidRPr="00F15743">
        <w:rPr>
          <w:rFonts w:ascii="Times New Roman" w:hAnsi="Times New Roman" w:cs="Times New Roman"/>
          <w:sz w:val="28"/>
          <w:szCs w:val="28"/>
        </w:rPr>
        <w:t xml:space="preserve"> Приватизация муниципального унитарного предприятия</w:t>
      </w:r>
    </w:p>
    <w:p w:rsidR="00C63E2C" w:rsidRPr="00F15743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1574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C63E2C" w:rsidRPr="00F15743" w:rsidRDefault="00C63E2C" w:rsidP="00C63E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5743">
        <w:rPr>
          <w:rFonts w:ascii="Times New Roman" w:hAnsi="Times New Roman" w:cs="Times New Roman"/>
          <w:sz w:val="20"/>
          <w:szCs w:val="20"/>
        </w:rPr>
        <w:t>(полное наименование предприятия)</w:t>
      </w:r>
    </w:p>
    <w:p w:rsidR="00C63E2C" w:rsidRPr="00F15743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3E2C" w:rsidRPr="00F15743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43">
        <w:rPr>
          <w:rFonts w:ascii="Times New Roman" w:hAnsi="Times New Roman" w:cs="Times New Roman"/>
          <w:sz w:val="18"/>
          <w:szCs w:val="18"/>
        </w:rPr>
        <w:t xml:space="preserve">    </w:t>
      </w:r>
      <w:r w:rsidRPr="00F15743">
        <w:rPr>
          <w:rFonts w:ascii="Times New Roman" w:hAnsi="Times New Roman" w:cs="Times New Roman"/>
          <w:sz w:val="28"/>
          <w:szCs w:val="28"/>
        </w:rPr>
        <w:t>целесообразна (нецелесообразна), поскольку</w:t>
      </w:r>
    </w:p>
    <w:p w:rsidR="00C63E2C" w:rsidRPr="00F15743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15743">
        <w:rPr>
          <w:rFonts w:ascii="Times New Roman" w:hAnsi="Times New Roman" w:cs="Times New Roman"/>
          <w:sz w:val="18"/>
          <w:szCs w:val="18"/>
        </w:rPr>
        <w:t xml:space="preserve">    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C63E2C" w:rsidRPr="00F15743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1574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C63E2C" w:rsidRPr="00F15743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3E2C" w:rsidRPr="00F15743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1574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C63E2C" w:rsidRPr="00F15743" w:rsidRDefault="00C63E2C" w:rsidP="00C63E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5743">
        <w:rPr>
          <w:rFonts w:ascii="Times New Roman" w:hAnsi="Times New Roman" w:cs="Times New Roman"/>
          <w:sz w:val="20"/>
          <w:szCs w:val="20"/>
        </w:rPr>
        <w:t>(подпись заместителя главы Администрации городского округа город Салават</w:t>
      </w:r>
    </w:p>
    <w:p w:rsidR="00C63E2C" w:rsidRPr="00F15743" w:rsidRDefault="00C63E2C" w:rsidP="00C63E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5743">
        <w:rPr>
          <w:rFonts w:ascii="Times New Roman" w:hAnsi="Times New Roman" w:cs="Times New Roman"/>
          <w:sz w:val="20"/>
          <w:szCs w:val="20"/>
        </w:rPr>
        <w:t>Республики Башкортостан)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Обоснование о</w:t>
      </w:r>
      <w:r w:rsidRPr="00F6589A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589A">
        <w:rPr>
          <w:rFonts w:ascii="Times New Roman" w:hAnsi="Times New Roman" w:cs="Times New Roman"/>
          <w:sz w:val="28"/>
          <w:szCs w:val="28"/>
        </w:rPr>
        <w:t xml:space="preserve"> по управлению муниципальной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589A">
        <w:rPr>
          <w:rFonts w:ascii="Times New Roman" w:hAnsi="Times New Roman" w:cs="Times New Roman"/>
          <w:sz w:val="28"/>
          <w:szCs w:val="28"/>
        </w:rPr>
        <w:t>собственностью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 о целесообразности (нецелесообразности)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приватизации муниципального унитарного предприятия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Pr="00F15743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43">
        <w:rPr>
          <w:rFonts w:ascii="Times New Roman" w:hAnsi="Times New Roman" w:cs="Times New Roman"/>
          <w:sz w:val="28"/>
          <w:szCs w:val="28"/>
        </w:rPr>
        <w:t xml:space="preserve">    Приватизация муниципального унитарного предприятия</w:t>
      </w:r>
    </w:p>
    <w:p w:rsidR="00C63E2C" w:rsidRPr="00F15743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74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C63E2C" w:rsidRPr="00F15743" w:rsidRDefault="00C63E2C" w:rsidP="00C63E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5743">
        <w:rPr>
          <w:rFonts w:ascii="Times New Roman" w:hAnsi="Times New Roman" w:cs="Times New Roman"/>
          <w:sz w:val="20"/>
          <w:szCs w:val="20"/>
        </w:rPr>
        <w:t>(полное наименование предприятия)</w:t>
      </w:r>
    </w:p>
    <w:p w:rsidR="00C63E2C" w:rsidRPr="00F15743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3E2C" w:rsidRPr="00F15743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43">
        <w:rPr>
          <w:rFonts w:ascii="Times New Roman" w:hAnsi="Times New Roman" w:cs="Times New Roman"/>
          <w:sz w:val="20"/>
          <w:szCs w:val="20"/>
        </w:rPr>
        <w:t xml:space="preserve">  </w:t>
      </w:r>
      <w:r w:rsidRPr="00F15743">
        <w:rPr>
          <w:rFonts w:ascii="Times New Roman" w:hAnsi="Times New Roman" w:cs="Times New Roman"/>
          <w:sz w:val="28"/>
          <w:szCs w:val="28"/>
        </w:rPr>
        <w:t xml:space="preserve">  целесообразна (нецелесообразна), поскольку</w:t>
      </w:r>
    </w:p>
    <w:p w:rsidR="00C63E2C" w:rsidRPr="00F15743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74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:rsidR="00C63E2C" w:rsidRPr="00F15743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74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:rsidR="00C63E2C" w:rsidRPr="00F15743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5743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C63E2C" w:rsidRPr="00F15743" w:rsidRDefault="00C63E2C" w:rsidP="00C63E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5743">
        <w:rPr>
          <w:rFonts w:ascii="Times New Roman" w:hAnsi="Times New Roman" w:cs="Times New Roman"/>
          <w:sz w:val="20"/>
          <w:szCs w:val="20"/>
        </w:rPr>
        <w:t>(подпись начальника ОУМС г. Салават РБ)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Мнение заместителя главы Администрации городского округа о целесообразности (нецелесообразности) приватизации муниципального унитарного предприятия приводится в развернутой форме.</w:t>
      </w:r>
    </w:p>
    <w:p w:rsidR="00C63E2C" w:rsidRDefault="00C63E2C" w:rsidP="00C63E2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нецелесообразности приватизации муниципального унитарного предприятия приводятся обоснования, подтверждающие необходимость осуществления предприятием хозяйственной деятельности в иной форме: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63E2C">
          <w:pgSz w:w="11905" w:h="16838"/>
          <w:pgMar w:top="850" w:right="850" w:bottom="567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60"/>
        <w:gridCol w:w="840"/>
      </w:tblGrid>
      <w:tr w:rsidR="00C63E2C" w:rsidTr="00ED1417"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Принято решение главы Администрации городского округа город Салават Республики Башкортостан и (или) Совета городского округа город Салават Республики Башкортостан о сохранении предприятия в форме муниципального унитарного предприятия (указать решение)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Цели и основные виды хозяйственной деятельности муниципального предприятия согласно уставу (указать какие) могут быть реализованы исключительно организацией, функционирующей в форме муниципального унитарного предприятия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Приватизация предприятия требует проведения предварительных реорганизационных процедур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Иные обоснования (указать какие)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разработки прогнозного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плана (программы) приватизации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64"/>
      <w:bookmarkEnd w:id="4"/>
      <w:r>
        <w:rPr>
          <w:rFonts w:ascii="Times New Roman" w:hAnsi="Times New Roman" w:cs="Times New Roman"/>
          <w:sz w:val="28"/>
          <w:szCs w:val="28"/>
        </w:rPr>
        <w:t>Предложение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приватизации акций акционерных обществ, находящихся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муниципальной собственности городского округа город Салават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наименование акционерного общества)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Характеристика акционерного общества и результатов его хозяйственной деятельности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8400"/>
        <w:gridCol w:w="840"/>
      </w:tblGrid>
      <w:tr w:rsidR="00C63E2C" w:rsidTr="00ED141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173"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акционерного общества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ОКПО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общества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государственной регистрации: наименование регистрируемого органа, дата и регистрационный номер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учете в реестре муниципального имущества, дата выдачи свидетельства, реестровый номер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Отрасль (код ОКОНХ)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 согласно уставу (ОКВЭД)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Величина уставного капитала по состоянию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01._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______.200___ г. (тыс. руб.)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200"/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основных средств по состоянию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01._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______.200___ г. (тыс. руб.)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организаций, в уставном капитале которых доля участия акционерного общества превышает 25%, по состоянию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01._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______.200___ г. </w:t>
            </w:r>
            <w:hyperlink w:anchor="Par20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</w:tbl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</w:t>
      </w:r>
    </w:p>
    <w:p w:rsidR="00C63E2C" w:rsidRDefault="00C63E2C" w:rsidP="00C63E2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07"/>
      <w:bookmarkEnd w:id="7"/>
      <w:r>
        <w:rPr>
          <w:rFonts w:ascii="Times New Roman" w:hAnsi="Times New Roman" w:cs="Times New Roman"/>
          <w:sz w:val="28"/>
          <w:szCs w:val="28"/>
        </w:rPr>
        <w:t xml:space="preserve">&lt;*&gt; В отношении акционерных обществ, в уставных капиталах которых доля акций, находящихся в муниципальной собственности, составляет менее 25%, заполняются </w:t>
      </w:r>
      <w:hyperlink w:anchor="Par173" w:history="1">
        <w:r w:rsidRPr="003F7DA1">
          <w:rPr>
            <w:rFonts w:ascii="Times New Roman" w:hAnsi="Times New Roman" w:cs="Times New Roman"/>
            <w:sz w:val="28"/>
            <w:szCs w:val="28"/>
          </w:rPr>
          <w:t>строки 1</w:t>
        </w:r>
      </w:hyperlink>
      <w:r w:rsidRPr="003F7DA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00" w:history="1">
        <w:r w:rsidRPr="003F7DA1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3F7DA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09" w:history="1">
        <w:r w:rsidRPr="003F7DA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3F7DA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62" w:history="1">
        <w:r w:rsidRPr="003F7DA1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3F7DA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21" w:history="1">
        <w:r w:rsidRPr="003F7DA1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3F7DA1">
        <w:rPr>
          <w:rFonts w:ascii="Times New Roman" w:hAnsi="Times New Roman" w:cs="Times New Roman"/>
          <w:sz w:val="28"/>
          <w:szCs w:val="28"/>
        </w:rPr>
        <w:t xml:space="preserve"> раздела I, </w:t>
      </w:r>
      <w:hyperlink w:anchor="Par362" w:history="1">
        <w:r w:rsidRPr="003F7DA1">
          <w:rPr>
            <w:rFonts w:ascii="Times New Roman" w:hAnsi="Times New Roman" w:cs="Times New Roman"/>
            <w:sz w:val="28"/>
            <w:szCs w:val="28"/>
          </w:rPr>
          <w:t>разделы II</w:t>
        </w:r>
      </w:hyperlink>
      <w:r w:rsidRPr="003F7DA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81" w:history="1">
        <w:r w:rsidRPr="003F7DA1">
          <w:rPr>
            <w:rFonts w:ascii="Times New Roman" w:hAnsi="Times New Roman" w:cs="Times New Roman"/>
            <w:sz w:val="28"/>
            <w:szCs w:val="28"/>
          </w:rPr>
          <w:t>III</w:t>
        </w:r>
      </w:hyperlink>
      <w:r w:rsidRPr="003F7DA1">
        <w:rPr>
          <w:rFonts w:ascii="Times New Roman" w:hAnsi="Times New Roman" w:cs="Times New Roman"/>
          <w:sz w:val="28"/>
          <w:szCs w:val="28"/>
        </w:rPr>
        <w:t>.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0"/>
        <w:gridCol w:w="4980"/>
        <w:gridCol w:w="1680"/>
        <w:gridCol w:w="1680"/>
      </w:tblGrid>
      <w:tr w:rsidR="00C63E2C" w:rsidTr="00ED141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209"/>
            <w:bookmarkEnd w:id="8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реестродержателя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реестродержателя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уставного капитала по состоянию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01._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____.200___ г.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Обыкновенные акции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Привилегированные акции</w:t>
            </w:r>
          </w:p>
        </w:tc>
      </w:tr>
      <w:tr w:rsidR="00C63E2C" w:rsidTr="00ED141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Номинальная стоимость акции (руб.)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размещенных акций (шт.)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акций, находящихся в муниципальной собственности (шт.)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объявленных акций (шт.)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920"/>
        <w:gridCol w:w="1320"/>
        <w:gridCol w:w="1320"/>
        <w:gridCol w:w="1200"/>
      </w:tblGrid>
      <w:tr w:rsidR="00C63E2C" w:rsidTr="00ED141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за последние 2 года и последний отчетный период текущего года (тыс. руб.)</w:t>
            </w:r>
          </w:p>
        </w:tc>
      </w:tr>
      <w:tr w:rsidR="00C63E2C" w:rsidTr="00ED141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200___ 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200___ г.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200__ г.</w:t>
            </w:r>
          </w:p>
        </w:tc>
      </w:tr>
      <w:tr w:rsidR="00C63E2C" w:rsidTr="00ED1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показатели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 от продажи продукции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прибыль (убыток)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ar262"/>
            <w:bookmarkEnd w:id="9"/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Дивиденды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Начисленные на: обыкновенные акции привилегированные акции, акции, находящиеся в муниципальной собственности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Выплаченные на: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акции, находящиеся в муниципальной собственности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баланса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Внеоборотные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Оборотные активы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 и резервы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Долгосрочные пассивы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Краткосрочные пассивы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Валюта баланса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Чистые активы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0"/>
        <w:gridCol w:w="2340"/>
      </w:tblGrid>
      <w:tr w:rsidR="00C63E2C" w:rsidTr="00ED1417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ar321"/>
            <w:bookmarkEnd w:id="10"/>
            <w:r>
              <w:rPr>
                <w:rFonts w:ascii="Times New Roman" w:hAnsi="Times New Roman" w:cs="Times New Roman"/>
                <w:sz w:val="28"/>
                <w:szCs w:val="28"/>
              </w:rPr>
              <w:t>17 Сведения о задолженности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состоянию на последнюю отчетную дату текущего года</w:t>
            </w:r>
          </w:p>
        </w:tc>
      </w:tr>
      <w:tr w:rsidR="00C63E2C" w:rsidTr="00ED1417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17.1 Дебиторская задолженность,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краткосрочная;</w:t>
            </w:r>
          </w:p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долгосрочная просроченная задолженность,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краткосрочная;</w:t>
            </w:r>
          </w:p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долгосрочная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17.2 Кредиторская задолженность,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поставщики и подрядчики;</w:t>
            </w:r>
          </w:p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персоналом организации;</w:t>
            </w:r>
          </w:p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государственными внебюджетными фондами;</w:t>
            </w:r>
          </w:p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налогам и сборам;</w:t>
            </w:r>
          </w:p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прочие кредиторы.</w:t>
            </w:r>
          </w:p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Просроченная кредиторская задолженность, в том числе:</w:t>
            </w:r>
          </w:p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поставщики и подрядчики;</w:t>
            </w:r>
          </w:p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персоналом организации;</w:t>
            </w:r>
          </w:p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государственными внебюджетными фондами;</w:t>
            </w:r>
          </w:p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налогам и сборам;</w:t>
            </w:r>
          </w:p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прочие кредиторы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5832"/>
        <w:gridCol w:w="1486"/>
        <w:gridCol w:w="1430"/>
      </w:tblGrid>
      <w:tr w:rsidR="00C63E2C" w:rsidTr="00ED14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Акции, предлагаемые к приватизации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Обыкновенные акции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Привилегированные акции </w:t>
            </w:r>
          </w:p>
        </w:tc>
      </w:tr>
      <w:tr w:rsidR="00C63E2C" w:rsidTr="00ED14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Суммарная номинальная стоимость акций (тыс. руб.)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акций в общем количестве акций (%)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акций в общем количестве голосующих акций (%)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362"/>
      <w:bookmarkEnd w:id="11"/>
      <w:r>
        <w:rPr>
          <w:rFonts w:ascii="Times New Roman" w:hAnsi="Times New Roman" w:cs="Times New Roman"/>
          <w:sz w:val="28"/>
          <w:szCs w:val="28"/>
        </w:rPr>
        <w:t>II. Обоснование заместителя главы Администрации городского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город Салават Республики Башкортостан о целесообразности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(нецелесообразности) приватизации акций акционерных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обществ, находящихся в муниципальной собственности городского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город Салават Республики Башкортостан </w:t>
      </w:r>
      <w:hyperlink w:anchor="Par401" w:history="1">
        <w:r w:rsidRPr="003F7DA1">
          <w:rPr>
            <w:rFonts w:ascii="Times New Roman" w:hAnsi="Times New Roman" w:cs="Times New Roman"/>
            <w:sz w:val="28"/>
            <w:szCs w:val="28"/>
          </w:rPr>
          <w:t>&lt;**&gt;</w:t>
        </w:r>
      </w:hyperlink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Pr="00600D1E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1E">
        <w:rPr>
          <w:rFonts w:ascii="Times New Roman" w:hAnsi="Times New Roman" w:cs="Times New Roman"/>
          <w:sz w:val="28"/>
          <w:szCs w:val="28"/>
        </w:rPr>
        <w:t>Приватизация акций акционерного общества</w:t>
      </w:r>
    </w:p>
    <w:p w:rsidR="00C63E2C" w:rsidRPr="00600D1E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D1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C63E2C" w:rsidRPr="00600D1E" w:rsidRDefault="00C63E2C" w:rsidP="00C63E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0D1E">
        <w:rPr>
          <w:rFonts w:ascii="Times New Roman" w:hAnsi="Times New Roman" w:cs="Times New Roman"/>
          <w:sz w:val="20"/>
          <w:szCs w:val="20"/>
        </w:rPr>
        <w:t>(полное наименование акционерного общества)</w:t>
      </w:r>
    </w:p>
    <w:p w:rsidR="00C63E2C" w:rsidRPr="00600D1E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3E2C" w:rsidRPr="00600D1E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1E">
        <w:rPr>
          <w:rFonts w:ascii="Times New Roman" w:hAnsi="Times New Roman" w:cs="Times New Roman"/>
          <w:sz w:val="20"/>
          <w:szCs w:val="20"/>
        </w:rPr>
        <w:t xml:space="preserve">    </w:t>
      </w:r>
      <w:r w:rsidRPr="00600D1E">
        <w:rPr>
          <w:rFonts w:ascii="Times New Roman" w:hAnsi="Times New Roman" w:cs="Times New Roman"/>
          <w:sz w:val="28"/>
          <w:szCs w:val="28"/>
        </w:rPr>
        <w:t>целесообразна (нецелесообразна), поскольку</w:t>
      </w:r>
    </w:p>
    <w:p w:rsidR="00C63E2C" w:rsidRPr="00600D1E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D1E">
        <w:rPr>
          <w:rFonts w:ascii="Times New Roman" w:hAnsi="Times New Roman" w:cs="Times New Roman"/>
          <w:sz w:val="20"/>
          <w:szCs w:val="20"/>
        </w:rPr>
        <w:t xml:space="preserve">    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C63E2C" w:rsidRPr="00600D1E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D1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C63E2C" w:rsidRPr="00600D1E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D1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C63E2C" w:rsidRPr="00600D1E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3E2C" w:rsidRPr="00600D1E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D1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C63E2C" w:rsidRPr="00600D1E" w:rsidRDefault="00C63E2C" w:rsidP="00C63E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0D1E">
        <w:rPr>
          <w:rFonts w:ascii="Times New Roman" w:hAnsi="Times New Roman" w:cs="Times New Roman"/>
          <w:sz w:val="20"/>
          <w:szCs w:val="20"/>
        </w:rPr>
        <w:t>(подпись заместителя главы Администрации городского округа город Салават</w:t>
      </w:r>
    </w:p>
    <w:p w:rsidR="00C63E2C" w:rsidRPr="00600D1E" w:rsidRDefault="00C63E2C" w:rsidP="00C63E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0D1E">
        <w:rPr>
          <w:rFonts w:ascii="Times New Roman" w:hAnsi="Times New Roman" w:cs="Times New Roman"/>
          <w:sz w:val="20"/>
          <w:szCs w:val="20"/>
        </w:rPr>
        <w:t>Республики Башкортостан)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381"/>
      <w:bookmarkEnd w:id="12"/>
      <w:r>
        <w:rPr>
          <w:rFonts w:ascii="Times New Roman" w:hAnsi="Times New Roman" w:cs="Times New Roman"/>
          <w:sz w:val="28"/>
          <w:szCs w:val="28"/>
        </w:rPr>
        <w:t>III. Обоснование о</w:t>
      </w:r>
      <w:r w:rsidRPr="00F6589A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589A">
        <w:rPr>
          <w:rFonts w:ascii="Times New Roman" w:hAnsi="Times New Roman" w:cs="Times New Roman"/>
          <w:sz w:val="28"/>
          <w:szCs w:val="28"/>
        </w:rPr>
        <w:t xml:space="preserve"> по управлению муниципальной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89A">
        <w:rPr>
          <w:rFonts w:ascii="Times New Roman" w:hAnsi="Times New Roman" w:cs="Times New Roman"/>
          <w:sz w:val="28"/>
          <w:szCs w:val="28"/>
        </w:rPr>
        <w:t>собственностью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 о целесообразности (нецелесообразности) приватизации акций акционерных обществ,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находящихся в муниципальной собственности 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Pr="00600D1E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Pr="00600D1E">
        <w:rPr>
          <w:rFonts w:ascii="Times New Roman" w:hAnsi="Times New Roman" w:cs="Times New Roman"/>
          <w:sz w:val="28"/>
          <w:szCs w:val="28"/>
        </w:rPr>
        <w:t>Приватизация акций акционерного общества</w:t>
      </w:r>
    </w:p>
    <w:p w:rsidR="00C63E2C" w:rsidRPr="00600D1E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D1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C63E2C" w:rsidRPr="00600D1E" w:rsidRDefault="00C63E2C" w:rsidP="00C63E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0D1E">
        <w:rPr>
          <w:rFonts w:ascii="Times New Roman" w:hAnsi="Times New Roman" w:cs="Times New Roman"/>
          <w:sz w:val="20"/>
          <w:szCs w:val="20"/>
        </w:rPr>
        <w:t>(полное наименование акционерного общества)</w:t>
      </w:r>
    </w:p>
    <w:p w:rsidR="00C63E2C" w:rsidRPr="00600D1E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3E2C" w:rsidRPr="00600D1E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1E">
        <w:rPr>
          <w:rFonts w:ascii="Times New Roman" w:hAnsi="Times New Roman" w:cs="Times New Roman"/>
          <w:sz w:val="20"/>
          <w:szCs w:val="20"/>
        </w:rPr>
        <w:t xml:space="preserve">    </w:t>
      </w:r>
      <w:r w:rsidRPr="00600D1E">
        <w:rPr>
          <w:rFonts w:ascii="Times New Roman" w:hAnsi="Times New Roman" w:cs="Times New Roman"/>
          <w:sz w:val="28"/>
          <w:szCs w:val="28"/>
        </w:rPr>
        <w:t>целесообразна (нецелесообразна), поскольку</w:t>
      </w:r>
    </w:p>
    <w:p w:rsidR="00C63E2C" w:rsidRPr="00600D1E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D1E">
        <w:rPr>
          <w:rFonts w:ascii="Times New Roman" w:hAnsi="Times New Roman" w:cs="Times New Roman"/>
          <w:sz w:val="20"/>
          <w:szCs w:val="20"/>
        </w:rPr>
        <w:t xml:space="preserve">    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63E2C" w:rsidRPr="00600D1E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D1E">
        <w:rPr>
          <w:rFonts w:ascii="Times New Roman" w:hAnsi="Times New Roman" w:cs="Times New Roman"/>
          <w:sz w:val="20"/>
          <w:szCs w:val="20"/>
        </w:rPr>
        <w:t xml:space="preserve">    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63E2C" w:rsidRPr="00600D1E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D1E">
        <w:rPr>
          <w:rFonts w:ascii="Times New Roman" w:hAnsi="Times New Roman" w:cs="Times New Roman"/>
          <w:sz w:val="20"/>
          <w:szCs w:val="20"/>
        </w:rPr>
        <w:t xml:space="preserve">    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63E2C" w:rsidRPr="00600D1E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D1E">
        <w:rPr>
          <w:rFonts w:ascii="Times New Roman" w:hAnsi="Times New Roman" w:cs="Times New Roman"/>
          <w:sz w:val="20"/>
          <w:szCs w:val="20"/>
        </w:rPr>
        <w:t xml:space="preserve">    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63E2C" w:rsidRPr="00600D1E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D1E">
        <w:rPr>
          <w:rFonts w:ascii="Times New Roman" w:hAnsi="Times New Roman" w:cs="Times New Roman"/>
          <w:sz w:val="20"/>
          <w:szCs w:val="20"/>
        </w:rPr>
        <w:t xml:space="preserve">    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63E2C" w:rsidRPr="00600D1E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D1E">
        <w:rPr>
          <w:rFonts w:ascii="Times New Roman" w:hAnsi="Times New Roman" w:cs="Times New Roman"/>
          <w:sz w:val="20"/>
          <w:szCs w:val="20"/>
        </w:rPr>
        <w:t xml:space="preserve">    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:rsidR="00C63E2C" w:rsidRPr="00600D1E" w:rsidRDefault="00C63E2C" w:rsidP="00C63E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0D1E">
        <w:rPr>
          <w:rFonts w:ascii="Times New Roman" w:hAnsi="Times New Roman" w:cs="Times New Roman"/>
          <w:sz w:val="20"/>
          <w:szCs w:val="20"/>
        </w:rPr>
        <w:t>(подпись начальника ОУМС г. Салават РБ)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</w:t>
      </w:r>
    </w:p>
    <w:p w:rsidR="00C63E2C" w:rsidRDefault="00C63E2C" w:rsidP="00C63E2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401"/>
      <w:bookmarkEnd w:id="13"/>
      <w:r>
        <w:rPr>
          <w:rFonts w:ascii="Times New Roman" w:hAnsi="Times New Roman" w:cs="Times New Roman"/>
          <w:sz w:val="28"/>
          <w:szCs w:val="28"/>
        </w:rPr>
        <w:lastRenderedPageBreak/>
        <w:t xml:space="preserve">&lt;**&gt; Мнение заместителя главы Администрации городского округа приводится в развернутой форме. В случае нецелесообразности приватизации акций акционерного общества приводятся обоснования, подтверждающие необходимость сохранения этих акций в муниципальной собственности: 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40"/>
        <w:gridCol w:w="960"/>
      </w:tblGrid>
      <w:tr w:rsidR="00C63E2C" w:rsidTr="00ED1417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Принято решение главы Администрации городского округа и (или) Совета городского округа о сохранении акций акционерного общества в муниципальной собственности (указать решение)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Сохранение акций акционерного общества в муниципальной собственности необходимо в интересах города и позволит реализовать цели и основные виды (предметы) хозяйственной деятельности акционерного общества, определенные в его уставе (указать какие)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Иные обоснования (указать какие)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E2C" w:rsidRDefault="00C63E2C" w:rsidP="00C6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63E2C" w:rsidSect="00F15743">
          <w:pgSz w:w="11905" w:h="16838"/>
          <w:pgMar w:top="851" w:right="851" w:bottom="567" w:left="1701" w:header="0" w:footer="0" w:gutter="0"/>
          <w:cols w:space="720"/>
          <w:noEndnote/>
        </w:sect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разработки прогнозного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плана (программы) приватизации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422"/>
      <w:bookmarkEnd w:id="14"/>
      <w:r>
        <w:rPr>
          <w:rFonts w:ascii="Times New Roman" w:hAnsi="Times New Roman" w:cs="Times New Roman"/>
          <w:sz w:val="28"/>
          <w:szCs w:val="28"/>
        </w:rPr>
        <w:t>ПРЕДЛОЖЕНИЕ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приватизации доли в уставном капитале общества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ограниченной ответственностью, находящегося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муниципальной собственности городского округа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Салават Республики Башкортостан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наименование общества с ограниченной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ответственностью)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Характеристика общества с ограниченной ответственностью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результатов его хозяйственной деятельности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5760"/>
        <w:gridCol w:w="2760"/>
      </w:tblGrid>
      <w:tr w:rsidR="00C63E2C" w:rsidTr="00ED141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ar434"/>
            <w:bookmarkEnd w:id="15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общества с ограниченной ответственностью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ОКПО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государственной регистрации: наименование регистрирующего органа, дата и регистрационный номер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Отрасль (код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ОКВЭД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уставного капитала по состоянию на 1 января 20____ года (тыс. рублей)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основных средств по состоянию на 1 января 20____ года (тыс. рублей)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ar461"/>
            <w:bookmarkEnd w:id="16"/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доли, находящейся в муниципальной собственности (тыс. рублей/%)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5040"/>
        <w:gridCol w:w="1320"/>
        <w:gridCol w:w="2160"/>
      </w:tblGrid>
      <w:tr w:rsidR="00C63E2C" w:rsidTr="00ED141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организаций, в уставном (складочном) капитале которых доля участия общества с ограниченной ответственностью превышает 25%, на 1 января 20____ года </w:t>
            </w:r>
            <w:hyperlink w:anchor="Par56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участия (в %)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Номинальная стоимость (тыс. рублей)</w:t>
            </w:r>
          </w:p>
        </w:tc>
      </w:tr>
      <w:tr w:rsidR="00C63E2C" w:rsidTr="00ED141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5400"/>
        <w:gridCol w:w="1560"/>
        <w:gridCol w:w="1560"/>
      </w:tblGrid>
      <w:tr w:rsidR="00C63E2C" w:rsidTr="00ED1417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 за последние 2 года (тыс. рублей)</w:t>
            </w:r>
          </w:p>
        </w:tc>
      </w:tr>
      <w:tr w:rsidR="00C63E2C" w:rsidTr="00ED1417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 г.</w:t>
            </w:r>
          </w:p>
        </w:tc>
      </w:tr>
      <w:tr w:rsidR="00C63E2C" w:rsidTr="00ED141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показатели общества с ограниченной ответственностью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 от продажи продукции (товаров, работ, услуг) (за вычетом НДС, акцизов и других обязательных платежей)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ar492"/>
            <w:bookmarkEnd w:id="17"/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Дивиденды, выплаченные на акции, находящиеся в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баланса общества с ограниченной ответственностью по состоянию на 1 января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Внеоборотные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Оборотные активы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 и резервы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Долгосрочные пассивы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Краткосрочные пассивы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Валюта баланса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Чистые активы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ar528"/>
            <w:bookmarkEnd w:id="18"/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доли, находящейся в собственности городского округа, предлагаемой к приватизации (%)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ar532"/>
            <w:bookmarkEnd w:id="19"/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Номинальная стоимость доли, находящейся в собственности городского округа, предлагаемой к приватизации (тыс.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0" w:name="Par537"/>
      <w:bookmarkEnd w:id="20"/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II. Обоснование заместителя главы Администрации городского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город Салават Республики Башкортостан о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целесообразности (нецелесообразности) приватизации доли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в уставном капитале общества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</w:t>
      </w:r>
      <w:hyperlink w:anchor="Par57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&lt;**&gt;</w:t>
        </w:r>
      </w:hyperlink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Pr="007B3176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176">
        <w:rPr>
          <w:rFonts w:ascii="Times New Roman" w:hAnsi="Times New Roman" w:cs="Times New Roman"/>
          <w:sz w:val="20"/>
          <w:szCs w:val="20"/>
        </w:rPr>
        <w:t xml:space="preserve">    </w:t>
      </w:r>
      <w:r w:rsidRPr="007B3176">
        <w:rPr>
          <w:rFonts w:ascii="Times New Roman" w:hAnsi="Times New Roman" w:cs="Times New Roman"/>
          <w:sz w:val="28"/>
          <w:szCs w:val="28"/>
        </w:rPr>
        <w:t>Приватизация доли городского округа в уставном капитале общества с ограниченной ответственностью</w:t>
      </w:r>
      <w:r w:rsidRPr="007B3176">
        <w:rPr>
          <w:rFonts w:ascii="Times New Roman" w:hAnsi="Times New Roman" w:cs="Times New Roman"/>
          <w:sz w:val="20"/>
          <w:szCs w:val="20"/>
        </w:rPr>
        <w:t xml:space="preserve">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:rsidR="00C63E2C" w:rsidRPr="007B3176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1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C63E2C" w:rsidRPr="007B3176" w:rsidRDefault="00C63E2C" w:rsidP="00C63E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176">
        <w:rPr>
          <w:rFonts w:ascii="Times New Roman" w:hAnsi="Times New Roman" w:cs="Times New Roman"/>
          <w:sz w:val="20"/>
          <w:szCs w:val="20"/>
        </w:rPr>
        <w:t>(полное наименование общества с ограниченной ответственностью)</w:t>
      </w:r>
    </w:p>
    <w:p w:rsidR="00C63E2C" w:rsidRPr="007B3176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176">
        <w:rPr>
          <w:rFonts w:ascii="Times New Roman" w:hAnsi="Times New Roman" w:cs="Times New Roman"/>
          <w:sz w:val="28"/>
          <w:szCs w:val="28"/>
        </w:rPr>
        <w:t>целесообразна (нецелесообразна), поскольку</w:t>
      </w:r>
      <w:r w:rsidRPr="007B3176">
        <w:rPr>
          <w:rFonts w:ascii="Times New Roman" w:hAnsi="Times New Roman" w:cs="Times New Roman"/>
          <w:sz w:val="20"/>
          <w:szCs w:val="20"/>
        </w:rPr>
        <w:t xml:space="preserve"> 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C63E2C" w:rsidRPr="007B3176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1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C63E2C" w:rsidRPr="007B3176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1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C63E2C" w:rsidRPr="007B3176" w:rsidRDefault="00C63E2C" w:rsidP="00C63E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176">
        <w:rPr>
          <w:rFonts w:ascii="Times New Roman" w:hAnsi="Times New Roman" w:cs="Times New Roman"/>
          <w:sz w:val="20"/>
          <w:szCs w:val="20"/>
        </w:rPr>
        <w:t>(подпись заместителя главы Администрации городского округа город Салават</w:t>
      </w:r>
    </w:p>
    <w:p w:rsidR="00C63E2C" w:rsidRPr="007B3176" w:rsidRDefault="00C63E2C" w:rsidP="00C63E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176">
        <w:rPr>
          <w:rFonts w:ascii="Times New Roman" w:hAnsi="Times New Roman" w:cs="Times New Roman"/>
          <w:sz w:val="20"/>
          <w:szCs w:val="20"/>
        </w:rPr>
        <w:t>Республики Башкортостан)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1" w:name="Par552"/>
      <w:bookmarkEnd w:id="21"/>
      <w:r>
        <w:rPr>
          <w:rFonts w:ascii="Times New Roman" w:hAnsi="Times New Roman" w:cs="Times New Roman"/>
          <w:sz w:val="28"/>
          <w:szCs w:val="28"/>
        </w:rPr>
        <w:t>III. Обоснование о</w:t>
      </w:r>
      <w:r w:rsidRPr="00F6589A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589A">
        <w:rPr>
          <w:rFonts w:ascii="Times New Roman" w:hAnsi="Times New Roman" w:cs="Times New Roman"/>
          <w:sz w:val="28"/>
          <w:szCs w:val="28"/>
        </w:rPr>
        <w:t xml:space="preserve"> по управлению муниципальной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589A">
        <w:rPr>
          <w:rFonts w:ascii="Times New Roman" w:hAnsi="Times New Roman" w:cs="Times New Roman"/>
          <w:sz w:val="28"/>
          <w:szCs w:val="28"/>
        </w:rPr>
        <w:t>собственностью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 о целесообразности (нецелесообразности) приватизации доли городского округа в уставном капитале общества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</w:t>
      </w:r>
      <w:hyperlink w:anchor="Par57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&lt;**&gt;</w:t>
        </w:r>
      </w:hyperlink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Pr="007B3176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7B3176">
        <w:rPr>
          <w:rFonts w:ascii="Times New Roman" w:hAnsi="Times New Roman" w:cs="Times New Roman"/>
          <w:sz w:val="28"/>
          <w:szCs w:val="28"/>
        </w:rPr>
        <w:t xml:space="preserve">Приватизация </w:t>
      </w:r>
      <w:proofErr w:type="gramStart"/>
      <w:r w:rsidRPr="007B3176">
        <w:rPr>
          <w:rFonts w:ascii="Times New Roman" w:hAnsi="Times New Roman" w:cs="Times New Roman"/>
          <w:sz w:val="28"/>
          <w:szCs w:val="28"/>
        </w:rPr>
        <w:t>доли  городского</w:t>
      </w:r>
      <w:proofErr w:type="gramEnd"/>
      <w:r w:rsidRPr="007B3176">
        <w:rPr>
          <w:rFonts w:ascii="Times New Roman" w:hAnsi="Times New Roman" w:cs="Times New Roman"/>
          <w:sz w:val="28"/>
          <w:szCs w:val="28"/>
        </w:rPr>
        <w:t xml:space="preserve">  округа  в  уставном  капитале  общества</w:t>
      </w:r>
    </w:p>
    <w:p w:rsidR="00C63E2C" w:rsidRPr="007B3176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176">
        <w:rPr>
          <w:rFonts w:ascii="Times New Roman" w:hAnsi="Times New Roman" w:cs="Times New Roman"/>
          <w:sz w:val="28"/>
          <w:szCs w:val="28"/>
        </w:rPr>
        <w:t>с ограниченной ответственностью</w:t>
      </w:r>
      <w:r w:rsidRPr="007B3176">
        <w:rPr>
          <w:rFonts w:ascii="Times New Roman" w:hAnsi="Times New Roman" w:cs="Times New Roman"/>
          <w:sz w:val="20"/>
          <w:szCs w:val="20"/>
        </w:rPr>
        <w:t xml:space="preserve">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C63E2C" w:rsidRPr="007B3176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1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C63E2C" w:rsidRPr="007B3176" w:rsidRDefault="00C63E2C" w:rsidP="00C63E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176">
        <w:rPr>
          <w:rFonts w:ascii="Times New Roman" w:hAnsi="Times New Roman" w:cs="Times New Roman"/>
          <w:sz w:val="20"/>
          <w:szCs w:val="20"/>
        </w:rPr>
        <w:t>(полное наименование общества с ограниченной ответственностью)</w:t>
      </w:r>
    </w:p>
    <w:p w:rsidR="00C63E2C" w:rsidRPr="007B3176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176">
        <w:rPr>
          <w:rFonts w:ascii="Times New Roman" w:hAnsi="Times New Roman" w:cs="Times New Roman"/>
          <w:sz w:val="28"/>
          <w:szCs w:val="28"/>
        </w:rPr>
        <w:t>целесообразна (нецелесообразна), поскольку</w:t>
      </w:r>
      <w:r w:rsidRPr="007B3176">
        <w:rPr>
          <w:rFonts w:ascii="Times New Roman" w:hAnsi="Times New Roman" w:cs="Times New Roman"/>
          <w:sz w:val="20"/>
          <w:szCs w:val="20"/>
        </w:rPr>
        <w:t xml:space="preserve"> 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C63E2C" w:rsidRPr="007B3176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1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C63E2C" w:rsidRPr="007B3176" w:rsidRDefault="00C63E2C" w:rsidP="00C63E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17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C63E2C" w:rsidRPr="007B3176" w:rsidRDefault="00C63E2C" w:rsidP="00C63E2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176">
        <w:rPr>
          <w:rFonts w:ascii="Times New Roman" w:hAnsi="Times New Roman" w:cs="Times New Roman"/>
          <w:sz w:val="20"/>
          <w:szCs w:val="20"/>
        </w:rPr>
        <w:t xml:space="preserve">       (подпись начальника ОУМС г. Салават РБ)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63E2C" w:rsidRDefault="00C63E2C" w:rsidP="00C63E2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569"/>
      <w:bookmarkEnd w:id="22"/>
      <w:r>
        <w:rPr>
          <w:rFonts w:ascii="Times New Roman" w:hAnsi="Times New Roman" w:cs="Times New Roman"/>
          <w:sz w:val="28"/>
          <w:szCs w:val="28"/>
        </w:rPr>
        <w:t xml:space="preserve">&lt;*&gt; В отношении обществ с ограниченной ответственностью с долей городского округа в уставном капитале общества менее 25% заполняются </w:t>
      </w:r>
      <w:hyperlink w:anchor="Par434" w:history="1">
        <w:r w:rsidRPr="007232A8">
          <w:rPr>
            <w:rFonts w:ascii="Times New Roman" w:hAnsi="Times New Roman" w:cs="Times New Roman"/>
            <w:sz w:val="28"/>
            <w:szCs w:val="28"/>
          </w:rPr>
          <w:t>пункты 1</w:t>
        </w:r>
      </w:hyperlink>
      <w:r w:rsidRPr="007232A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61" w:history="1">
        <w:r w:rsidRPr="007232A8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7232A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92" w:history="1">
        <w:r w:rsidRPr="007232A8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7232A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28" w:history="1">
        <w:r w:rsidRPr="007232A8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7232A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32" w:history="1">
        <w:r w:rsidRPr="007232A8">
          <w:rPr>
            <w:rFonts w:ascii="Times New Roman" w:hAnsi="Times New Roman" w:cs="Times New Roman"/>
            <w:sz w:val="28"/>
            <w:szCs w:val="28"/>
          </w:rPr>
          <w:t>16 раздела I</w:t>
        </w:r>
      </w:hyperlink>
      <w:r w:rsidRPr="007232A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37" w:history="1">
        <w:r w:rsidRPr="007232A8">
          <w:rPr>
            <w:rFonts w:ascii="Times New Roman" w:hAnsi="Times New Roman" w:cs="Times New Roman"/>
            <w:sz w:val="28"/>
            <w:szCs w:val="28"/>
          </w:rPr>
          <w:t>разделы II</w:t>
        </w:r>
      </w:hyperlink>
      <w:r w:rsidRPr="007232A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52" w:history="1">
        <w:r w:rsidRPr="007232A8">
          <w:rPr>
            <w:rFonts w:ascii="Times New Roman" w:hAnsi="Times New Roman" w:cs="Times New Roman"/>
            <w:sz w:val="28"/>
            <w:szCs w:val="28"/>
          </w:rPr>
          <w:t>III</w:t>
        </w:r>
      </w:hyperlink>
      <w:r w:rsidRPr="007232A8">
        <w:rPr>
          <w:rFonts w:ascii="Times New Roman" w:hAnsi="Times New Roman" w:cs="Times New Roman"/>
          <w:sz w:val="28"/>
          <w:szCs w:val="28"/>
        </w:rPr>
        <w:t>.</w:t>
      </w:r>
    </w:p>
    <w:p w:rsidR="00C63E2C" w:rsidRDefault="00C63E2C" w:rsidP="00C63E2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570"/>
      <w:bookmarkEnd w:id="23"/>
      <w:r>
        <w:rPr>
          <w:rFonts w:ascii="Times New Roman" w:hAnsi="Times New Roman" w:cs="Times New Roman"/>
          <w:sz w:val="28"/>
          <w:szCs w:val="28"/>
        </w:rPr>
        <w:t>&lt;**&gt; Мнения муниципального органа исполнительной власти и ОУМС     г. Салават РБ приводятся в развернутой форме. В случае нецелесообразности приватизации доли городского округа в уставном капитале общества приводятся обоснования, подтверждающие необходимость сохранения доли в муниципальной собственности городского округа:</w:t>
      </w: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E2C" w:rsidRDefault="00C63E2C" w:rsidP="00C6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63E2C">
          <w:pgSz w:w="11905" w:h="16838"/>
          <w:pgMar w:top="850" w:right="850" w:bottom="567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6240"/>
        <w:gridCol w:w="2640"/>
      </w:tblGrid>
      <w:tr w:rsidR="00C63E2C" w:rsidTr="00ED141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решение главы Администрации городского округа город Салават Республики Башкортостан о сохранении доли городского округа в уставном капитале общества с ограниченной ответственностью в муниципальной собственности городского округа (указать соответствующее решение)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городского округа в уставном капитале общества с ограниченной ответственностью в муниципальной собственности необходимо в интересах городского округа и позволит реализовать цели и основные виды (предметы) хозяйственной деятельности общества с ограниченной ответственностью, определенные в его уставе (указать, какие)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2C" w:rsidTr="00ED141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обоснования (указать, какие)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2C" w:rsidRDefault="00C63E2C" w:rsidP="00ED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538A" w:rsidRDefault="00A4538A"/>
    <w:sectPr w:rsidR="00A4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58"/>
    <w:rsid w:val="00322358"/>
    <w:rsid w:val="006A05C2"/>
    <w:rsid w:val="00A4538A"/>
    <w:rsid w:val="00BF09FC"/>
    <w:rsid w:val="00C63E2C"/>
    <w:rsid w:val="00ED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1A2E4-1C29-4B02-92A0-35410CA0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83391&amp;dst=100013" TargetMode="External"/><Relationship Id="rId4" Type="http://schemas.openxmlformats.org/officeDocument/2006/relationships/hyperlink" Target="https://login.consultant.ru/link/?req=doc&amp;base=LAW&amp;n=474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3691</Words>
  <Characters>21042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8</cp:revision>
  <cp:lastPrinted>2024-11-07T03:56:00Z</cp:lastPrinted>
  <dcterms:created xsi:type="dcterms:W3CDTF">2024-11-06T11:29:00Z</dcterms:created>
  <dcterms:modified xsi:type="dcterms:W3CDTF">2024-11-25T15:36:00Z</dcterms:modified>
</cp:coreProperties>
</file>