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  <w:lang w:val="ba-RU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Pr="007A5546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A0A0F" w:rsidRPr="007A5546" w:rsidRDefault="007A5546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от </w:t>
      </w:r>
      <w:r w:rsidR="009D6D55">
        <w:rPr>
          <w:rFonts w:ascii="Times New Roman" w:hAnsi="Times New Roman" w:cs="Times New Roman"/>
          <w:sz w:val="24"/>
          <w:szCs w:val="28"/>
        </w:rPr>
        <w:t>19 июня</w:t>
      </w:r>
      <w:r w:rsidR="001C4B2F">
        <w:rPr>
          <w:rFonts w:ascii="Times New Roman" w:hAnsi="Times New Roman" w:cs="Times New Roman"/>
          <w:sz w:val="24"/>
          <w:szCs w:val="28"/>
        </w:rPr>
        <w:t xml:space="preserve"> 2024</w:t>
      </w:r>
      <w:r w:rsidRPr="007A5546">
        <w:rPr>
          <w:rFonts w:ascii="Times New Roman" w:hAnsi="Times New Roman" w:cs="Times New Roman"/>
          <w:sz w:val="24"/>
          <w:szCs w:val="28"/>
        </w:rPr>
        <w:t xml:space="preserve"> г. № </w:t>
      </w:r>
      <w:r w:rsidR="009D6D55">
        <w:rPr>
          <w:rFonts w:ascii="Times New Roman" w:hAnsi="Times New Roman" w:cs="Times New Roman"/>
          <w:sz w:val="24"/>
          <w:szCs w:val="28"/>
        </w:rPr>
        <w:t>5-44/506</w:t>
      </w:r>
      <w:bookmarkStart w:id="0" w:name="_GoBack"/>
      <w:bookmarkEnd w:id="0"/>
    </w:p>
    <w:p w:rsidR="007A5546" w:rsidRDefault="007A5546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C5" w:rsidRPr="007A5546" w:rsidRDefault="00010F62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4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030C5" w:rsidRPr="007A5546">
        <w:rPr>
          <w:rFonts w:ascii="Times New Roman" w:hAnsi="Times New Roman" w:cs="Times New Roman"/>
          <w:b/>
          <w:sz w:val="28"/>
          <w:szCs w:val="28"/>
        </w:rPr>
        <w:t xml:space="preserve"> о ходе реализации муниципальной программы </w:t>
      </w:r>
      <w:r w:rsidR="004030C5" w:rsidRPr="007A55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4030C5" w:rsidRPr="007A55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5546">
        <w:rPr>
          <w:rFonts w:ascii="Times New Roman" w:hAnsi="Times New Roman" w:cs="Times New Roman"/>
          <w:b/>
          <w:sz w:val="24"/>
          <w:szCs w:val="28"/>
        </w:rPr>
        <w:t>(наименование муниципальной программы)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13DDE" w:rsidRPr="007A5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E6277" w:rsidRPr="007A55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4B2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5546">
        <w:rPr>
          <w:rFonts w:ascii="Times New Roman" w:hAnsi="Times New Roman" w:cs="Times New Roman"/>
          <w:b/>
          <w:sz w:val="24"/>
          <w:szCs w:val="28"/>
        </w:rPr>
        <w:t>(отчетный период)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D12D0" w:rsidRPr="000D12D0" w:rsidRDefault="00606F05" w:rsidP="000D12D0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606F05">
        <w:rPr>
          <w:rFonts w:ascii="Times New Roman" w:hAnsi="Times New Roman" w:cs="Times New Roman"/>
          <w:sz w:val="28"/>
          <w:szCs w:val="24"/>
        </w:rPr>
        <w:t>1</w:t>
      </w:r>
      <w:r w:rsidR="00E23BC2">
        <w:rPr>
          <w:rFonts w:ascii="Times New Roman" w:hAnsi="Times New Roman" w:cs="Times New Roman"/>
          <w:sz w:val="28"/>
          <w:szCs w:val="24"/>
        </w:rPr>
        <w:t>.</w:t>
      </w:r>
      <w:r w:rsidR="007E6D68">
        <w:rPr>
          <w:rFonts w:ascii="Times New Roman" w:hAnsi="Times New Roman" w:cs="Times New Roman"/>
          <w:sz w:val="28"/>
          <w:szCs w:val="24"/>
        </w:rPr>
        <w:tab/>
      </w:r>
      <w:r w:rsidRPr="00606F05">
        <w:rPr>
          <w:rFonts w:ascii="Times New Roman" w:hAnsi="Times New Roman" w:cs="Times New Roman"/>
          <w:sz w:val="28"/>
          <w:szCs w:val="24"/>
        </w:rPr>
        <w:t>Сведения о внесенных</w:t>
      </w:r>
      <w:r w:rsidR="000D12D0">
        <w:rPr>
          <w:rFonts w:ascii="Times New Roman" w:hAnsi="Times New Roman" w:cs="Times New Roman"/>
          <w:sz w:val="28"/>
          <w:szCs w:val="24"/>
        </w:rPr>
        <w:t xml:space="preserve"> изменениях </w:t>
      </w:r>
      <w:r w:rsidRPr="00606F05">
        <w:rPr>
          <w:rFonts w:ascii="Times New Roman" w:hAnsi="Times New Roman" w:cs="Times New Roman"/>
          <w:sz w:val="28"/>
          <w:szCs w:val="24"/>
        </w:rPr>
        <w:t xml:space="preserve">в муниципальную программу </w:t>
      </w:r>
      <w:r w:rsidR="00010F62">
        <w:rPr>
          <w:rFonts w:ascii="Times New Roman" w:hAnsi="Times New Roman" w:cs="Times New Roman"/>
          <w:sz w:val="28"/>
          <w:szCs w:val="24"/>
        </w:rPr>
        <w:t>«</w:t>
      </w:r>
      <w:r w:rsidR="000D12D0" w:rsidRPr="000D12D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Салават </w:t>
      </w:r>
      <w:r w:rsidR="00010F62">
        <w:rPr>
          <w:rFonts w:ascii="Times New Roman" w:hAnsi="Times New Roman" w:cs="Times New Roman"/>
          <w:sz w:val="28"/>
          <w:szCs w:val="24"/>
        </w:rPr>
        <w:t>Республики Башкортостан»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401"/>
        <w:gridCol w:w="3602"/>
        <w:gridCol w:w="2694"/>
        <w:gridCol w:w="2835"/>
      </w:tblGrid>
      <w:tr w:rsidR="00606F05" w:rsidRPr="00606F05" w:rsidTr="00606F05">
        <w:tc>
          <w:tcPr>
            <w:tcW w:w="56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401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Наименование нормативного правового акта</w:t>
            </w:r>
          </w:p>
        </w:tc>
        <w:tc>
          <w:tcPr>
            <w:tcW w:w="3602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Дата принятия нормативного правового акта</w:t>
            </w:r>
          </w:p>
        </w:tc>
        <w:tc>
          <w:tcPr>
            <w:tcW w:w="269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Номер нормативного правового акта</w:t>
            </w:r>
          </w:p>
        </w:tc>
        <w:tc>
          <w:tcPr>
            <w:tcW w:w="2835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Суть изменений (краткое изложение)</w:t>
            </w:r>
          </w:p>
        </w:tc>
      </w:tr>
      <w:tr w:rsidR="00606F05" w:rsidRPr="00606F05" w:rsidTr="00606F05">
        <w:tc>
          <w:tcPr>
            <w:tcW w:w="564" w:type="dxa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01" w:type="dxa"/>
          </w:tcPr>
          <w:p w:rsidR="008E6277" w:rsidRPr="007B3421" w:rsidRDefault="00606F05" w:rsidP="00010F6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8E6277" w:rsidRP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25.09.2020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12.03.20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>21, 31.08.2021, 14.01.2022, 25.02.2022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7B2E73" w:rsidRPr="00FC5906" w:rsidRDefault="009354D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18.07.2022, 26.01.2023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15.03.2023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 13.02.2024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94" w:type="dxa"/>
          </w:tcPr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(425-п, 1728-п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26-п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354D7">
              <w:rPr>
                <w:rFonts w:ascii="Times New Roman" w:hAnsi="Times New Roman" w:cs="Times New Roman"/>
                <w:sz w:val="28"/>
                <w:szCs w:val="24"/>
              </w:rPr>
              <w:t>366-п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E6277" w:rsidRPr="007B2E73" w:rsidRDefault="009354D7" w:rsidP="00131B3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1468-п, 100-п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FC5906" w:rsidRPr="00FC5906">
              <w:rPr>
                <w:rFonts w:ascii="Times New Roman" w:hAnsi="Times New Roman" w:cs="Times New Roman"/>
                <w:sz w:val="28"/>
                <w:szCs w:val="24"/>
              </w:rPr>
              <w:t>442-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131B32">
              <w:rPr>
                <w:rFonts w:ascii="Times New Roman" w:hAnsi="Times New Roman" w:cs="Times New Roman"/>
                <w:sz w:val="28"/>
                <w:szCs w:val="24"/>
              </w:rPr>
              <w:t>, 188-п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606F05" w:rsidRPr="00606F05" w:rsidRDefault="00A93C6D" w:rsidP="00A93C6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Актуализация, </w:t>
            </w:r>
            <w:r w:rsidRPr="00A93C6D">
              <w:rPr>
                <w:rFonts w:ascii="Times New Roman" w:hAnsi="Times New Roman" w:cs="Times New Roman"/>
                <w:sz w:val="28"/>
                <w:szCs w:val="24"/>
              </w:rPr>
              <w:t>обеспечение сбалансированности исполнения бюджета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</w:t>
            </w:r>
          </w:p>
        </w:tc>
      </w:tr>
    </w:tbl>
    <w:p w:rsidR="009C1CFD" w:rsidRPr="0094628A" w:rsidRDefault="00CD0D38" w:rsidP="0094628A">
      <w:pPr>
        <w:spacing w:after="160" w:line="259" w:lineRule="auto"/>
      </w:pPr>
      <w:r>
        <w:br w:type="page"/>
      </w:r>
      <w:r w:rsidR="00E23BC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3BC2">
        <w:rPr>
          <w:rFonts w:ascii="Times New Roman" w:hAnsi="Times New Roman" w:cs="Times New Roman"/>
          <w:sz w:val="28"/>
          <w:szCs w:val="28"/>
        </w:rPr>
        <w:tab/>
      </w:r>
      <w:r w:rsidR="004030C5" w:rsidRPr="00071B90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</w:tblGrid>
      <w:tr w:rsidR="00131B32" w:rsidRPr="00344565" w:rsidTr="00131B32">
        <w:trPr>
          <w:trHeight w:val="502"/>
        </w:trPr>
        <w:tc>
          <w:tcPr>
            <w:tcW w:w="2298" w:type="dxa"/>
            <w:vMerge w:val="restart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Наименование</w:t>
            </w:r>
          </w:p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418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2015 год</w:t>
            </w:r>
          </w:p>
        </w:tc>
        <w:tc>
          <w:tcPr>
            <w:tcW w:w="1417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2016 год</w:t>
            </w:r>
          </w:p>
        </w:tc>
        <w:tc>
          <w:tcPr>
            <w:tcW w:w="1418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2017 год</w:t>
            </w:r>
          </w:p>
        </w:tc>
        <w:tc>
          <w:tcPr>
            <w:tcW w:w="1417" w:type="dxa"/>
            <w:gridSpan w:val="2"/>
            <w:vAlign w:val="center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418" w:type="dxa"/>
            <w:gridSpan w:val="2"/>
          </w:tcPr>
          <w:p w:rsidR="00131B32" w:rsidRPr="00344565" w:rsidRDefault="00131B32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gridSpan w:val="2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gridSpan w:val="2"/>
          </w:tcPr>
          <w:p w:rsidR="00131B32" w:rsidRDefault="00131B32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gridSpan w:val="2"/>
          </w:tcPr>
          <w:p w:rsidR="00131B32" w:rsidRDefault="00131B32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gridSpan w:val="2"/>
          </w:tcPr>
          <w:p w:rsidR="00131B32" w:rsidRDefault="00131B32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</w:tr>
      <w:tr w:rsidR="00131B32" w:rsidRPr="00344565" w:rsidTr="00131B32">
        <w:trPr>
          <w:trHeight w:val="135"/>
        </w:trPr>
        <w:tc>
          <w:tcPr>
            <w:tcW w:w="2298" w:type="dxa"/>
            <w:vMerge/>
            <w:vAlign w:val="center"/>
          </w:tcPr>
          <w:p w:rsidR="00131B32" w:rsidRPr="00344565" w:rsidRDefault="00131B32" w:rsidP="004C4A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  <w:tc>
          <w:tcPr>
            <w:tcW w:w="709" w:type="dxa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факт</w:t>
            </w:r>
          </w:p>
        </w:tc>
        <w:tc>
          <w:tcPr>
            <w:tcW w:w="708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план</w:t>
            </w:r>
          </w:p>
        </w:tc>
        <w:tc>
          <w:tcPr>
            <w:tcW w:w="709" w:type="dxa"/>
            <w:vAlign w:val="center"/>
          </w:tcPr>
          <w:p w:rsidR="00131B32" w:rsidRPr="00131B32" w:rsidRDefault="00131B32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131B32">
              <w:rPr>
                <w:sz w:val="22"/>
                <w:szCs w:val="26"/>
              </w:rPr>
              <w:t>факт</w:t>
            </w:r>
          </w:p>
        </w:tc>
      </w:tr>
      <w:tr w:rsidR="00131B32" w:rsidRPr="00344565" w:rsidTr="00131B32">
        <w:trPr>
          <w:cantSplit/>
          <w:trHeight w:val="1801"/>
        </w:trPr>
        <w:tc>
          <w:tcPr>
            <w:tcW w:w="2298" w:type="dxa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31B32">
              <w:rPr>
                <w:sz w:val="22"/>
                <w:szCs w:val="24"/>
              </w:rPr>
              <w:t>Всего по муниципальной программе за счет средств бюджета городского округа город Салават Республики Башкортостан, в том числе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36 610,1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36 573,6</w:t>
            </w: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34 010,3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33 996,4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20 858,8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19 636,6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22 175,2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21 645,2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22 735,3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22 221,6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26 430,6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26 366,2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85 056,1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82 994,0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99 822,3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96 194,4</w:t>
            </w:r>
          </w:p>
        </w:tc>
        <w:tc>
          <w:tcPr>
            <w:tcW w:w="708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98 064,8</w:t>
            </w:r>
          </w:p>
        </w:tc>
        <w:tc>
          <w:tcPr>
            <w:tcW w:w="709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93 074,0</w:t>
            </w:r>
          </w:p>
        </w:tc>
      </w:tr>
      <w:tr w:rsidR="00131B32" w:rsidRPr="00344565" w:rsidTr="00131B32">
        <w:trPr>
          <w:cantSplit/>
          <w:trHeight w:val="2316"/>
        </w:trPr>
        <w:tc>
          <w:tcPr>
            <w:tcW w:w="2298" w:type="dxa"/>
            <w:vAlign w:val="center"/>
          </w:tcPr>
          <w:p w:rsidR="00131B32" w:rsidRPr="00131B32" w:rsidRDefault="00131B32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131B32">
              <w:rPr>
                <w:sz w:val="22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городского округа город Салават Республики Башкортостан»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4 828,9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</w:t>
            </w:r>
            <w:r w:rsidRPr="00344565">
              <w:rPr>
                <w:sz w:val="24"/>
                <w:szCs w:val="26"/>
              </w:rPr>
              <w:t>828,9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</w:tr>
      <w:tr w:rsidR="00131B32" w:rsidRPr="00344565" w:rsidTr="00131B32">
        <w:trPr>
          <w:cantSplit/>
          <w:trHeight w:val="1276"/>
        </w:trPr>
        <w:tc>
          <w:tcPr>
            <w:tcW w:w="2298" w:type="dxa"/>
            <w:vAlign w:val="center"/>
          </w:tcPr>
          <w:p w:rsidR="00131B32" w:rsidRPr="00131B32" w:rsidRDefault="00131B32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131B32">
              <w:rPr>
                <w:sz w:val="22"/>
                <w:szCs w:val="24"/>
              </w:rPr>
              <w:lastRenderedPageBreak/>
              <w:t>Подпрограмма «Обеспечение реализации муниципальной программы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11 941,3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11 904,8</w:t>
            </w: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11 955,6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11 941,7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16 029,9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14 807,7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21 102,9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20 572,9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21 707,0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21 193,3</w:t>
            </w:r>
          </w:p>
        </w:tc>
        <w:tc>
          <w:tcPr>
            <w:tcW w:w="708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19 260,0</w:t>
            </w:r>
          </w:p>
        </w:tc>
        <w:tc>
          <w:tcPr>
            <w:tcW w:w="709" w:type="dxa"/>
            <w:textDirection w:val="btLr"/>
          </w:tcPr>
          <w:p w:rsidR="00131B32" w:rsidRPr="00344565" w:rsidRDefault="00131B32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19 195,6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76 137,1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74 075,0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95 633,2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92 879,2</w:t>
            </w:r>
          </w:p>
        </w:tc>
        <w:tc>
          <w:tcPr>
            <w:tcW w:w="708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97 720,0</w:t>
            </w:r>
          </w:p>
        </w:tc>
        <w:tc>
          <w:tcPr>
            <w:tcW w:w="709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92 729,2</w:t>
            </w:r>
          </w:p>
        </w:tc>
      </w:tr>
      <w:tr w:rsidR="00131B32" w:rsidRPr="00344565" w:rsidTr="00131B32">
        <w:trPr>
          <w:cantSplit/>
          <w:trHeight w:val="1276"/>
        </w:trPr>
        <w:tc>
          <w:tcPr>
            <w:tcW w:w="2298" w:type="dxa"/>
            <w:vAlign w:val="center"/>
          </w:tcPr>
          <w:p w:rsidR="00131B32" w:rsidRPr="00131B32" w:rsidRDefault="00131B32" w:rsidP="006A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131B32">
              <w:rPr>
                <w:sz w:val="22"/>
                <w:szCs w:val="24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131B32" w:rsidRPr="00344565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09" w:type="dxa"/>
            <w:textDirection w:val="btLr"/>
          </w:tcPr>
          <w:p w:rsidR="00131B32" w:rsidRPr="00C10931" w:rsidRDefault="00131B32" w:rsidP="00B13DDE">
            <w:pPr>
              <w:ind w:left="113" w:right="113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4 189,1</w:t>
            </w:r>
          </w:p>
        </w:tc>
        <w:tc>
          <w:tcPr>
            <w:tcW w:w="709" w:type="dxa"/>
            <w:textDirection w:val="btLr"/>
          </w:tcPr>
          <w:p w:rsidR="00131B32" w:rsidRDefault="00131B32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3 315,2</w:t>
            </w:r>
          </w:p>
        </w:tc>
        <w:tc>
          <w:tcPr>
            <w:tcW w:w="708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344,8</w:t>
            </w:r>
          </w:p>
        </w:tc>
        <w:tc>
          <w:tcPr>
            <w:tcW w:w="709" w:type="dxa"/>
            <w:textDirection w:val="btLr"/>
          </w:tcPr>
          <w:p w:rsidR="00131B32" w:rsidRDefault="00E57ADA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344,8</w:t>
            </w:r>
          </w:p>
        </w:tc>
      </w:tr>
    </w:tbl>
    <w:p w:rsidR="00CD0D38" w:rsidRDefault="00CD0D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B90" w:rsidRDefault="00E23BC2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CE2">
        <w:rPr>
          <w:rFonts w:ascii="Times New Roman" w:hAnsi="Times New Roman" w:cs="Times New Roman"/>
          <w:sz w:val="28"/>
          <w:szCs w:val="28"/>
        </w:rPr>
        <w:t>Отчет</w:t>
      </w:r>
      <w:r w:rsidR="006A5EDB" w:rsidRPr="006A5EDB">
        <w:rPr>
          <w:rFonts w:ascii="Times New Roman" w:hAnsi="Times New Roman" w:cs="Times New Roman"/>
          <w:sz w:val="28"/>
          <w:szCs w:val="28"/>
        </w:rPr>
        <w:t xml:space="preserve"> о выполнении мероприятий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1985"/>
        <w:gridCol w:w="992"/>
        <w:gridCol w:w="992"/>
        <w:gridCol w:w="2552"/>
        <w:gridCol w:w="1843"/>
        <w:gridCol w:w="1842"/>
        <w:gridCol w:w="1985"/>
      </w:tblGrid>
      <w:tr w:rsidR="00C1665A" w:rsidTr="00D174D2">
        <w:trPr>
          <w:trHeight w:val="35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№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Ожидаемый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Достигнутый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rStyle w:val="4pt"/>
                <w:rFonts w:eastAsiaTheme="minorHAnsi"/>
                <w:sz w:val="24"/>
                <w:szCs w:val="24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9D6B33">
              <w:rPr>
                <w:rStyle w:val="4pt"/>
                <w:rFonts w:eastAsiaTheme="minorHAnsi"/>
                <w:sz w:val="24"/>
                <w:szCs w:val="24"/>
              </w:rPr>
              <w:softHyphen/>
              <w:t>полняется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5A" w:rsidRPr="00C1665A" w:rsidRDefault="00C1665A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Статус мероприятия (выполнено/</w:t>
            </w:r>
          </w:p>
          <w:p w:rsidR="00C1665A" w:rsidRPr="009D6B33" w:rsidRDefault="00C1665A" w:rsidP="00F4340E">
            <w:pPr>
              <w:spacing w:after="0"/>
              <w:jc w:val="center"/>
              <w:rPr>
                <w:rStyle w:val="4pt"/>
                <w:rFonts w:eastAsiaTheme="minorHAnsi"/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не выполнено)</w:t>
            </w:r>
          </w:p>
        </w:tc>
      </w:tr>
      <w:tr w:rsidR="00C1665A" w:rsidTr="00D174D2">
        <w:trPr>
          <w:trHeight w:val="36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6B33">
              <w:rPr>
                <w:sz w:val="24"/>
                <w:szCs w:val="24"/>
                <w:lang w:eastAsia="en-US"/>
              </w:rPr>
              <w:t>Плано</w:t>
            </w:r>
            <w:proofErr w:type="spellEnd"/>
            <w:r w:rsidR="00D174D2">
              <w:rPr>
                <w:sz w:val="24"/>
                <w:szCs w:val="24"/>
                <w:lang w:eastAsia="en-US"/>
              </w:rPr>
              <w:t>-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D6B33">
              <w:rPr>
                <w:sz w:val="24"/>
                <w:szCs w:val="24"/>
                <w:lang w:eastAsia="en-US"/>
              </w:rPr>
              <w:t>Факти-ческий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C1665A">
            <w:pPr>
              <w:spacing w:after="0"/>
              <w:rPr>
                <w:sz w:val="24"/>
                <w:szCs w:val="24"/>
              </w:rPr>
            </w:pPr>
          </w:p>
        </w:tc>
      </w:tr>
      <w:tr w:rsidR="00F4340E" w:rsidTr="00D174D2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«Развитие доходного потенциала»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E57ADA">
              <w:rPr>
                <w:sz w:val="24"/>
                <w:szCs w:val="24"/>
                <w:lang w:eastAsia="en-US"/>
              </w:rPr>
              <w:t>3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E57ADA">
              <w:rPr>
                <w:sz w:val="24"/>
                <w:szCs w:val="24"/>
                <w:lang w:eastAsia="en-US"/>
              </w:rPr>
              <w:t>3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rPr>
          <w:trHeight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Стимулирование роста доходов бюджета городского округа город Салава</w:t>
            </w:r>
            <w:r>
              <w:rPr>
                <w:sz w:val="24"/>
                <w:szCs w:val="24"/>
                <w:lang w:eastAsia="en-US"/>
              </w:rPr>
              <w:t>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разъяснительной работы по налогам на имущество исходя из кадастровой стоимости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объектов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обеспечение исполнения утвержденного плана поступления налога на имущество физических лиц,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100,3;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 – 100,9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100,9;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актуализация комплексного плана мероприятий по увеличению поступлений налоговых и неналоговых доходов бюджета городского округа город Салават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ежегодный прирост дополнительных доходов бюджета городского округа город Салават Республики Башкортостан,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-1115167,9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-1228214,0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-1053394,8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977849,2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-1207981,5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2020 – </w:t>
            </w:r>
            <w:r w:rsidRPr="009D6B33">
              <w:rPr>
                <w:sz w:val="24"/>
                <w:szCs w:val="24"/>
                <w:lang w:val="ba-RU" w:eastAsia="en-US"/>
              </w:rPr>
              <w:t>1362909,4</w:t>
            </w:r>
            <w:r w:rsidRPr="009D6B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</w:t>
            </w:r>
            <w:r w:rsidRPr="009D6B33">
              <w:rPr>
                <w:sz w:val="24"/>
                <w:szCs w:val="24"/>
                <w:lang w:eastAsia="en-US"/>
              </w:rPr>
              <w:t>-1347568,7 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1485142,9 тыс. рублей;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1431866,2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E57ADA" w:rsidTr="00D174D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организация системы мониторинга крупнейших налогоплательщиков городского округа город Салават Республики Башкортостан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рост доходов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- 202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не ниже среднего темпа роста налоговых и неналоговых доходов бюджетов городских округов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4C358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7E51D5">
              <w:rPr>
                <w:sz w:val="24"/>
                <w:szCs w:val="24"/>
              </w:rPr>
              <w:t xml:space="preserve">не </w:t>
            </w:r>
            <w:r w:rsidR="00E57ADA" w:rsidRPr="007E51D5"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прироста налоговых и неналоговых доходов бюджета,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2021-снижение к 2020 году равно 1,1 %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; 2022 – рост к 2021 году равен 10,2 %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 2023 – снижение к 2022 году равно 3,5%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2021-рост к 2020 году равен 8,1%,</w:t>
            </w:r>
          </w:p>
          <w:p w:rsidR="00F4340E" w:rsidRPr="009D6B33" w:rsidRDefault="00F4340E" w:rsidP="003E51C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2020 - 2025 - не ниже 10% ежегодно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 w:rsidRPr="009D6B33">
              <w:rPr>
                <w:sz w:val="24"/>
                <w:szCs w:val="24"/>
                <w:lang w:eastAsia="en-US"/>
              </w:rPr>
              <w:t>.</w:t>
            </w:r>
            <w:r w:rsidRPr="009D6B33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оптимизация перечня действующих льгот, создание условий для развития инновационной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протокол Межведомственной комиссии по вопросам увеличения доходного потенциала, поступлений налоговых и неналоговых доходов бюджета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</w:t>
            </w:r>
            <w:r w:rsidR="003E51CA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1</w:t>
            </w:r>
            <w:r w:rsidR="003E51CA">
              <w:rPr>
                <w:sz w:val="24"/>
                <w:szCs w:val="24"/>
                <w:lang w:eastAsia="en-US"/>
              </w:rPr>
              <w:t>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ведение реестра налоговых льгот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размещение на сайте Администрации городского округа город Салават Республики Башкортостан реестра налоговых льгот,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–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организация планирования и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доведение до ответственных исполнителей муниципальных программ городского округа город Салават Республики Башкортостан предельных объемов расходов на реализацию этих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составление проекта бюджета городского округа город Салават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sz w:val="24"/>
                <w:szCs w:val="24"/>
                <w:lang w:eastAsia="en-US"/>
              </w:rPr>
              <w:t xml:space="preserve"> – 1;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rPr>
          <w:trHeight w:val="1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исполнения бюджета городского округа город Салават Республики Башкортостан на основе сводной бюджетной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соответствие утвержденных показателей сводной бюджетной росписи решению Совета городского округа город Салават Республики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Башкортостан о бюджете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доведение предельных объемов финансирования до главных распорядителей средств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доля главных распорядителей средств бюджета городского округа город Салават Республики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100;</w:t>
            </w:r>
          </w:p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</w:t>
            </w:r>
            <w:r w:rsidR="00E57AD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4: организация исполнения бюджета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через лицевые счета для учета операций по исполнению расходов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кассовых операций по исполнению расходов бюджета городского округа город Салават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Республики Башкортостан, учтенных на лицевых счетах, в общем объеме кассовых операций по исполнению расходов бюджета городского округа город Салават  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–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5: составление и ведение кассового плана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кассового плана исполнения бюджета городского округа город Салават   Республики Башкортостан на текущий финансовый год,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6: проведение и учет кассовых операций бюджетных и автономных учреждений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своевременно проведенных кассовых операций бюджетных и автономных учреждений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в общем объеме их кассовых операций,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100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100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100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7: качественное формирование бюджетной отчетности и сводной бухгалтерской отчетности бюджетных и автономных учреждений городского округа город Салават Республики Башкортостан и представление этой отчетности в Министерство финансов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своевременность составления и представления бюджетной отчетности в Министерство финансов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val="ba-RU"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val="ba-RU"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lang w:val="ba-RU"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val="ba-RU"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lang w:val="ba-RU"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создание условий для повышения качества управления средствами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совершенствование системы оценки качества финансового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городского округа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город Салават Республики Башкортостан в сети Интернет результатов оценки качества финансового менеджмента главных распорядителей средств бюджета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2019 - 0;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3E51C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1;</w:t>
            </w:r>
          </w:p>
          <w:p w:rsidR="003E51CA" w:rsidRPr="009D6B33" w:rsidRDefault="003E51C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мониторинга и подготовки информации, направляемой для проведения комплексной оценки качества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своевременное и полное представление информации в Министерство финансов Республики Башкортостан для проведения оценки,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Организация контроля в финансово-бюджетной сфере и в сфере закупок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осуществление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обеспечение правомерного, результативного и экономного использования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осуществление контроля за соблюдением законодательства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Мероприятие 1: предупреждение и выявление нарушений законодательства и иных нормативных правовых актов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сфере закупок,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принятия и исполнения решений в области осуществления муниципальных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разработка нормативных правовых (распорядительных) актов городского округа город Салават Республики Башкортостан для привлечения заемных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принятых нормативных правовых (распорядительных) актов городского округа город Салават Республики Башкортостан для привлечения заемных средств,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1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проведение конкурсных процедур по отбору кредиторов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доля заключенных муниципальных контрактов для привлечения заемных средств в общем количестве конкурсных процедур, проведенных для привлечения заемных средств,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конкурсных процедур не проводилось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конкурсных процедур не проводилось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Pr="009D6B33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2023 –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конкурсных процедур не 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обслуживание и погашение долговых обязательств городского округа город Салават Республики Башкортостан осуществление иных платежей по вспомогательным финансовым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обслуживание муниципального долга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количество выплат по обслуживанию муниципального долга городского округа город Салават Республики Башкортостан,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2016 - 19;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2017 - 12;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– 11;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13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57ADA" w:rsidRDefault="00E57AD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12</w:t>
            </w:r>
            <w:r w:rsidR="003E51CA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3E51CA" w:rsidRPr="00A77956" w:rsidRDefault="003E51CA" w:rsidP="00E57ADA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–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 xml:space="preserve">Управление муниципальными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создания условий для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57ADA" w:rsidTr="00D174D2"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Итоговая информация о выполнении мероприятий муниципальной программы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выполненных мероприятий муниципальной программы в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3E51C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E57ADA" w:rsidP="003E51C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3E51CA">
              <w:rPr>
                <w:sz w:val="24"/>
                <w:szCs w:val="24"/>
                <w:lang w:eastAsia="en-US"/>
              </w:rPr>
              <w:t>7</w:t>
            </w:r>
            <w:r w:rsidRPr="009D6B33">
              <w:rPr>
                <w:sz w:val="24"/>
                <w:szCs w:val="24"/>
                <w:lang w:eastAsia="en-US"/>
              </w:rPr>
              <w:t xml:space="preserve"> из 19 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57AD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DA" w:rsidRPr="009D6B33" w:rsidRDefault="00E57ADA" w:rsidP="00E57ADA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невыполненных мероприятий муниципальной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3E51C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4C358A" w:rsidP="00E57AD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57ADA" w:rsidRPr="009D6B33">
              <w:rPr>
                <w:sz w:val="24"/>
                <w:szCs w:val="24"/>
                <w:lang w:eastAsia="en-US"/>
              </w:rPr>
              <w:t xml:space="preserve"> из 19 невыполненных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ADA" w:rsidRPr="009D6B33" w:rsidRDefault="004C358A" w:rsidP="00E57AD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ADA" w:rsidRPr="009D6B33" w:rsidRDefault="00E57ADA" w:rsidP="00E57A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:rsidR="009D6B33" w:rsidRDefault="009D6B33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98" w:rsidRDefault="00534298" w:rsidP="004030C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DB" w:rsidRDefault="008B42D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EFB" w:rsidRDefault="00E23BC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</w:t>
      </w:r>
      <w:r w:rsidR="00A76EFB" w:rsidRPr="00A76EFB">
        <w:rPr>
          <w:sz w:val="28"/>
          <w:szCs w:val="24"/>
        </w:rPr>
        <w:tab/>
        <w:t xml:space="preserve">Отчет </w:t>
      </w:r>
      <w:r w:rsidR="00CC74C4">
        <w:rPr>
          <w:sz w:val="28"/>
          <w:szCs w:val="24"/>
        </w:rPr>
        <w:t>на 01.01.202</w:t>
      </w:r>
      <w:r w:rsidR="007E51D5">
        <w:rPr>
          <w:sz w:val="28"/>
          <w:szCs w:val="24"/>
        </w:rPr>
        <w:t>4</w:t>
      </w:r>
      <w:r w:rsidR="00C63CE2">
        <w:rPr>
          <w:sz w:val="28"/>
          <w:szCs w:val="24"/>
        </w:rPr>
        <w:t xml:space="preserve"> года</w:t>
      </w:r>
      <w:r w:rsidR="002E602F">
        <w:rPr>
          <w:sz w:val="28"/>
          <w:szCs w:val="24"/>
        </w:rPr>
        <w:t xml:space="preserve"> </w:t>
      </w:r>
      <w:r w:rsidR="00A76EFB" w:rsidRPr="00A76EFB">
        <w:rPr>
          <w:sz w:val="28"/>
          <w:szCs w:val="24"/>
        </w:rPr>
        <w:t>о достигнутых значениях целевых индикаторов и показателей муниципальной программы</w:t>
      </w:r>
      <w:r w:rsidR="00D54610">
        <w:rPr>
          <w:sz w:val="28"/>
          <w:szCs w:val="24"/>
        </w:rPr>
        <w:t xml:space="preserve"> </w:t>
      </w:r>
      <w:r w:rsidR="00C63CE2">
        <w:rPr>
          <w:sz w:val="28"/>
          <w:szCs w:val="24"/>
        </w:rPr>
        <w:t>«</w:t>
      </w:r>
      <w:r w:rsidR="00D54610" w:rsidRPr="00D54610">
        <w:rPr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C63CE2">
        <w:rPr>
          <w:sz w:val="28"/>
          <w:szCs w:val="24"/>
        </w:rPr>
        <w:t>Салават Республики Башкортостан»</w:t>
      </w:r>
    </w:p>
    <w:tbl>
      <w:tblPr>
        <w:tblStyle w:val="a7"/>
        <w:tblW w:w="147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915"/>
        <w:gridCol w:w="1276"/>
        <w:gridCol w:w="1701"/>
        <w:gridCol w:w="1701"/>
        <w:gridCol w:w="1985"/>
        <w:gridCol w:w="1842"/>
        <w:gridCol w:w="2693"/>
      </w:tblGrid>
      <w:tr w:rsidR="00C63CE2" w:rsidTr="007E51D5">
        <w:trPr>
          <w:trHeight w:val="3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Значения целевого индикатора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Обоснование отклонения значения целевого индикатора и показателя муниципальной программы на конец отчетного периода</w:t>
            </w:r>
          </w:p>
        </w:tc>
      </w:tr>
      <w:tr w:rsidR="00C63CE2" w:rsidTr="007E51D5">
        <w:trPr>
          <w:trHeight w:val="10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план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значение на конец отчетного периода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C63CE2" w:rsidRPr="00C63CE2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</w:tr>
      <w:tr w:rsidR="007E51D5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1D5" w:rsidRPr="00C63CE2" w:rsidRDefault="007E51D5" w:rsidP="007E51D5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C63CE2" w:rsidRDefault="007E51D5" w:rsidP="007E51D5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C63CE2" w:rsidRDefault="007E51D5" w:rsidP="007E51D5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color w:val="000000"/>
                <w:sz w:val="24"/>
                <w:szCs w:val="16"/>
                <w:lang w:val="ba-RU" w:bidi="ru-RU"/>
              </w:rPr>
            </w:pPr>
            <w:r w:rsidRPr="007E51D5">
              <w:rPr>
                <w:color w:val="000000"/>
                <w:sz w:val="24"/>
                <w:szCs w:val="16"/>
                <w:lang w:val="ba-RU" w:bidi="ru-RU"/>
              </w:rPr>
              <w:t>1 512 081,9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color w:val="000000"/>
                <w:sz w:val="24"/>
                <w:szCs w:val="16"/>
                <w:lang w:bidi="ru-RU"/>
              </w:rPr>
            </w:pPr>
            <w:r w:rsidRPr="007E51D5">
              <w:rPr>
                <w:color w:val="000000"/>
                <w:sz w:val="24"/>
                <w:szCs w:val="16"/>
                <w:lang w:bidi="ru-RU"/>
              </w:rPr>
              <w:t>1 431 866,2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sz w:val="24"/>
                <w:szCs w:val="16"/>
                <w:lang w:val="ba-RU" w:bidi="ru-RU"/>
              </w:rPr>
            </w:pPr>
            <w:r w:rsidRPr="007E51D5">
              <w:rPr>
                <w:sz w:val="24"/>
                <w:szCs w:val="16"/>
                <w:lang w:val="ba-RU" w:bidi="ru-RU"/>
              </w:rPr>
              <w:t>- 80 215,7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Pr="007E51D5" w:rsidRDefault="007E51D5" w:rsidP="007E51D5">
            <w:pPr>
              <w:widowControl w:val="0"/>
              <w:jc w:val="center"/>
              <w:rPr>
                <w:sz w:val="24"/>
                <w:szCs w:val="16"/>
                <w:lang w:val="ba-RU" w:bidi="ru-RU"/>
              </w:rPr>
            </w:pPr>
            <w:r w:rsidRPr="007E51D5">
              <w:rPr>
                <w:sz w:val="24"/>
                <w:szCs w:val="16"/>
                <w:lang w:val="ba-RU" w:bidi="ru-RU"/>
              </w:rPr>
              <w:t>- 5,3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1D5" w:rsidRDefault="007E51D5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7E51D5">
              <w:rPr>
                <w:sz w:val="21"/>
                <w:szCs w:val="21"/>
                <w:lang w:val="ba-RU" w:bidi="ru-RU"/>
              </w:rPr>
              <w:t xml:space="preserve">Показатель ниже запланированного в связи с </w:t>
            </w:r>
            <w:r w:rsidRPr="007E51D5">
              <w:rPr>
                <w:sz w:val="21"/>
                <w:szCs w:val="21"/>
              </w:rPr>
              <w:t>существенн</w:t>
            </w:r>
            <w:r w:rsidRPr="007E51D5">
              <w:rPr>
                <w:sz w:val="21"/>
                <w:szCs w:val="21"/>
                <w:lang w:val="ru-RU"/>
              </w:rPr>
              <w:t>ым</w:t>
            </w:r>
            <w:r w:rsidRPr="007E51D5">
              <w:rPr>
                <w:sz w:val="21"/>
                <w:szCs w:val="21"/>
              </w:rPr>
              <w:t xml:space="preserve"> измене</w:t>
            </w:r>
            <w:r w:rsidRPr="007E51D5">
              <w:rPr>
                <w:sz w:val="21"/>
                <w:szCs w:val="21"/>
                <w:lang w:val="ru-RU"/>
              </w:rPr>
              <w:t>нием</w:t>
            </w:r>
            <w:r w:rsidRPr="007E51D5">
              <w:rPr>
                <w:sz w:val="21"/>
                <w:szCs w:val="21"/>
              </w:rPr>
              <w:t xml:space="preserve"> </w:t>
            </w:r>
            <w:r w:rsidRPr="007E51D5">
              <w:rPr>
                <w:sz w:val="21"/>
                <w:szCs w:val="21"/>
                <w:lang w:val="ru-RU"/>
              </w:rPr>
              <w:t xml:space="preserve">в 2023 </w:t>
            </w:r>
            <w:r w:rsidRPr="007E51D5">
              <w:rPr>
                <w:sz w:val="21"/>
                <w:szCs w:val="21"/>
              </w:rPr>
              <w:t>налогового законодательства (изменение сроков уплаты по всем видам налогов; отсутствие поступлений в счет досрочной уплаты; временной промежуток между направлением распоряжений и их исполнением; поднятие на ЕНС переплаты по всем видам налогов; особенности технического движения между бюджетами и ЕНС)</w:t>
            </w:r>
          </w:p>
          <w:p w:rsidR="00337013" w:rsidRPr="007E51D5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C63CE2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(по оценке Министерства финансов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степень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3.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 и общей суммы расходов бюджета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8B717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8B717D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8B717D">
        <w:trPr>
          <w:trHeight w:val="252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D26AEE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6AEE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1. Подпрограмма «Развитие доходного потенциала»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-5,3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-5,3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337013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337013">
              <w:rPr>
                <w:sz w:val="21"/>
                <w:szCs w:val="21"/>
                <w:lang w:val="ba-RU" w:bidi="ru-RU"/>
              </w:rPr>
              <w:t xml:space="preserve">Показатель ниже запланированного в связи с </w:t>
            </w:r>
            <w:r w:rsidRPr="00337013">
              <w:rPr>
                <w:sz w:val="21"/>
                <w:szCs w:val="21"/>
              </w:rPr>
              <w:t>существенн</w:t>
            </w:r>
            <w:r w:rsidRPr="00337013">
              <w:rPr>
                <w:sz w:val="21"/>
                <w:szCs w:val="21"/>
                <w:lang w:val="ru-RU"/>
              </w:rPr>
              <w:t>ым</w:t>
            </w:r>
            <w:r w:rsidRPr="00337013">
              <w:rPr>
                <w:sz w:val="21"/>
                <w:szCs w:val="21"/>
              </w:rPr>
              <w:t xml:space="preserve"> измене</w:t>
            </w:r>
            <w:r w:rsidRPr="00337013">
              <w:rPr>
                <w:sz w:val="21"/>
                <w:szCs w:val="21"/>
                <w:lang w:val="ru-RU"/>
              </w:rPr>
              <w:t>нием</w:t>
            </w:r>
            <w:r w:rsidRPr="00337013">
              <w:rPr>
                <w:sz w:val="21"/>
                <w:szCs w:val="21"/>
              </w:rPr>
              <w:t xml:space="preserve"> </w:t>
            </w:r>
            <w:r w:rsidRPr="00337013">
              <w:rPr>
                <w:sz w:val="21"/>
                <w:szCs w:val="21"/>
                <w:lang w:val="ru-RU"/>
              </w:rPr>
              <w:t xml:space="preserve">в 2023 </w:t>
            </w:r>
            <w:r w:rsidRPr="00337013">
              <w:rPr>
                <w:sz w:val="21"/>
                <w:szCs w:val="21"/>
              </w:rPr>
              <w:t>налогового законодательства (изменение сроков уплаты по всем видам налогов; отсутствие поступлений в счет досрочной уплаты; временной промежуток между направлением распоряжений и их исполнением; поднятие на ЕНС переплаты по всем видам налогов; особенности технического движения между бюджетами и ЕНС)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Объем налоговых и неналоговых доходов  бюджета городского округа город Салават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63CE2">
              <w:rPr>
                <w:sz w:val="24"/>
                <w:szCs w:val="24"/>
                <w:lang w:eastAsia="en-US" w:bidi="ru-RU"/>
              </w:rPr>
              <w:t>инжекторных</w:t>
            </w:r>
            <w:proofErr w:type="spellEnd"/>
            <w:r w:rsidRPr="00C63CE2">
              <w:rPr>
                <w:sz w:val="24"/>
                <w:szCs w:val="24"/>
                <w:lang w:eastAsia="en-US" w:bidi="ru-RU"/>
              </w:rPr>
              <w:t>) двигателей, производимые на территории Российской Федерации, в бюджет городского округа город Салават Республики Башкортостан, а также разовых поступлений в бюджет 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1 251 387,3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1 157 704,5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-93 682,8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337013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337013">
              <w:rPr>
                <w:sz w:val="21"/>
                <w:szCs w:val="21"/>
                <w:lang w:val="ba-RU" w:bidi="ru-RU"/>
              </w:rPr>
              <w:t xml:space="preserve">Показатель ниже запланированного в связи с </w:t>
            </w:r>
            <w:r w:rsidRPr="00337013">
              <w:rPr>
                <w:sz w:val="21"/>
                <w:szCs w:val="21"/>
              </w:rPr>
              <w:t>существенн</w:t>
            </w:r>
            <w:r w:rsidRPr="00337013">
              <w:rPr>
                <w:sz w:val="21"/>
                <w:szCs w:val="21"/>
                <w:lang w:val="ru-RU"/>
              </w:rPr>
              <w:t>ым</w:t>
            </w:r>
            <w:r w:rsidRPr="00337013">
              <w:rPr>
                <w:sz w:val="21"/>
                <w:szCs w:val="21"/>
              </w:rPr>
              <w:t xml:space="preserve"> измене</w:t>
            </w:r>
            <w:r w:rsidRPr="00337013">
              <w:rPr>
                <w:sz w:val="21"/>
                <w:szCs w:val="21"/>
                <w:lang w:val="ru-RU"/>
              </w:rPr>
              <w:t>нием</w:t>
            </w:r>
            <w:r w:rsidRPr="00337013">
              <w:rPr>
                <w:sz w:val="21"/>
                <w:szCs w:val="21"/>
              </w:rPr>
              <w:t xml:space="preserve"> </w:t>
            </w:r>
            <w:r w:rsidRPr="00337013">
              <w:rPr>
                <w:sz w:val="21"/>
                <w:szCs w:val="21"/>
                <w:lang w:val="ru-RU"/>
              </w:rPr>
              <w:t xml:space="preserve">в 2023 </w:t>
            </w:r>
          </w:p>
          <w:p w:rsidR="00337013" w:rsidRPr="00337013" w:rsidRDefault="00337013" w:rsidP="00337013">
            <w:pPr>
              <w:pStyle w:val="2"/>
              <w:suppressAutoHyphens/>
              <w:ind w:firstLine="0"/>
              <w:jc w:val="left"/>
              <w:rPr>
                <w:sz w:val="21"/>
                <w:szCs w:val="21"/>
              </w:rPr>
            </w:pPr>
            <w:r w:rsidRPr="00337013">
              <w:rPr>
                <w:sz w:val="21"/>
                <w:szCs w:val="21"/>
              </w:rPr>
              <w:lastRenderedPageBreak/>
              <w:t>налогового законодательства (изменение сроков уплаты по всем видам налогов; отсутствие поступлений в счет досрочной уплаты; временной промежуток между направлением распоряжений и их исполнением; поднятие на ЕНС переплаты по всем видам налогов; особенности технического движения между бюджетами и ЕНС)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Доходы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337013" w:rsidRDefault="00337013" w:rsidP="00337013">
            <w:pPr>
              <w:widowControl w:val="0"/>
              <w:jc w:val="center"/>
              <w:rPr>
                <w:sz w:val="21"/>
                <w:szCs w:val="21"/>
                <w:lang w:bidi="ru-RU"/>
              </w:rPr>
            </w:pPr>
            <w:proofErr w:type="spellStart"/>
            <w:r w:rsidRPr="00337013">
              <w:rPr>
                <w:sz w:val="21"/>
                <w:szCs w:val="21"/>
                <w:lang w:bidi="ru-RU"/>
              </w:rPr>
              <w:t>Недостижение</w:t>
            </w:r>
            <w:proofErr w:type="spellEnd"/>
            <w:r w:rsidRPr="00337013">
              <w:rPr>
                <w:sz w:val="21"/>
                <w:szCs w:val="21"/>
                <w:lang w:bidi="ru-RU"/>
              </w:rPr>
              <w:t xml:space="preserve"> планового показателя связано с предоставлением льгот и </w:t>
            </w:r>
            <w:r w:rsidRPr="00337013">
              <w:rPr>
                <w:sz w:val="21"/>
                <w:szCs w:val="21"/>
                <w:lang w:bidi="ru-RU"/>
              </w:rPr>
              <w:lastRenderedPageBreak/>
              <w:t>отсрочек по неналоговым доходам, изменением порядка исчисления и уплаты налогов на ЕНС.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Соотношение недополученных доходов по местным налогам в результате действия налоговых льгот, к общему объему поступивших местных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не </w:t>
            </w:r>
            <w:r>
              <w:rPr>
                <w:sz w:val="24"/>
                <w:szCs w:val="24"/>
                <w:lang w:eastAsia="en-US" w:bidi="ru-RU"/>
              </w:rPr>
              <w:t>более</w:t>
            </w:r>
            <w:r w:rsidRPr="00C63CE2">
              <w:rPr>
                <w:sz w:val="24"/>
                <w:szCs w:val="24"/>
                <w:lang w:eastAsia="en-US" w:bidi="ru-RU"/>
              </w:rPr>
              <w:t xml:space="preserve">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не более </w:t>
            </w:r>
            <w:r w:rsidRPr="00C63CE2">
              <w:rPr>
                <w:sz w:val="24"/>
                <w:szCs w:val="24"/>
                <w:lang w:eastAsia="en-US" w:bidi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337013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077C79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2. Подпрограмма «Организация бюджетного процесса»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да/нет</w:t>
            </w:r>
          </w:p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(1/0)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7013" w:rsidRPr="00C63CE2" w:rsidRDefault="00337013" w:rsidP="00337013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7013" w:rsidRPr="00C63CE2" w:rsidRDefault="00337013" w:rsidP="00337013">
            <w:pPr>
              <w:rPr>
                <w:sz w:val="24"/>
                <w:szCs w:val="24"/>
                <w:lang w:eastAsia="en-US"/>
              </w:rPr>
            </w:pPr>
            <w:r w:rsidRPr="00C63CE2">
              <w:rPr>
                <w:sz w:val="24"/>
                <w:szCs w:val="24"/>
                <w:lang w:eastAsia="en-US"/>
              </w:rPr>
              <w:t xml:space="preserve">Доля расходов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/>
              </w:rPr>
              <w:lastRenderedPageBreak/>
              <w:t>Башкортостан, формируемых в рамках государственных программ, в общем объеме расходов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337013" w:rsidRPr="00077C79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077C79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3. Подпрограмма «Организация контроля в финансово-бюджетной сфере и в сфере закупок»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Выполнение планов контрольных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337013" w:rsidRPr="00077C79" w:rsidTr="007E51D5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077C79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4. Подпрограмма «Управление муниципальным долгом городского округа город Салават Республики Башкортостан»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337013" w:rsidRDefault="00337013" w:rsidP="00337013">
            <w:pPr>
              <w:widowControl w:val="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337013">
              <w:rPr>
                <w:sz w:val="21"/>
                <w:szCs w:val="21"/>
                <w:lang w:bidi="ru-RU"/>
              </w:rPr>
              <w:t>Показатель выше запланированного объема, в связи с реструктуризацией бюджетного кредита в 2023 году.</w:t>
            </w:r>
          </w:p>
        </w:tc>
      </w:tr>
      <w:tr w:rsidR="00337013" w:rsidTr="007E51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3" w:rsidRPr="00C63CE2" w:rsidRDefault="00337013" w:rsidP="00337013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013" w:rsidRPr="00C63CE2" w:rsidRDefault="00337013" w:rsidP="003370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3" w:rsidRPr="00C63CE2" w:rsidRDefault="00337013" w:rsidP="00337013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</w:tbl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2E602F" w:rsidRDefault="002E60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40" w:rsidRDefault="00E23BC2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="008B42DB" w:rsidRPr="00D54610">
        <w:rPr>
          <w:rFonts w:ascii="Times New Roman" w:hAnsi="Times New Roman" w:cs="Times New Roman"/>
          <w:sz w:val="28"/>
          <w:szCs w:val="24"/>
        </w:rPr>
        <w:tab/>
        <w:t xml:space="preserve">Оценка </w:t>
      </w:r>
      <w:r w:rsidR="002970E0">
        <w:rPr>
          <w:rFonts w:ascii="Times New Roman" w:hAnsi="Times New Roman" w:cs="Times New Roman"/>
          <w:sz w:val="28"/>
          <w:szCs w:val="24"/>
        </w:rPr>
        <w:t>на 01.01.20</w:t>
      </w:r>
      <w:r w:rsidR="00CC74C4">
        <w:rPr>
          <w:rFonts w:ascii="Times New Roman" w:hAnsi="Times New Roman" w:cs="Times New Roman"/>
          <w:sz w:val="28"/>
          <w:szCs w:val="24"/>
        </w:rPr>
        <w:t>2</w:t>
      </w:r>
      <w:r w:rsidR="00B5784D">
        <w:rPr>
          <w:rFonts w:ascii="Times New Roman" w:hAnsi="Times New Roman" w:cs="Times New Roman"/>
          <w:sz w:val="28"/>
          <w:szCs w:val="24"/>
        </w:rPr>
        <w:t>4</w:t>
      </w:r>
      <w:r w:rsidR="00FA14D7" w:rsidRPr="00FA14D7">
        <w:rPr>
          <w:rFonts w:ascii="Times New Roman" w:hAnsi="Times New Roman" w:cs="Times New Roman"/>
          <w:sz w:val="28"/>
          <w:szCs w:val="24"/>
        </w:rPr>
        <w:t xml:space="preserve"> </w:t>
      </w:r>
      <w:r w:rsidR="00FA14D7">
        <w:rPr>
          <w:rFonts w:ascii="Times New Roman" w:hAnsi="Times New Roman" w:cs="Times New Roman"/>
          <w:sz w:val="28"/>
          <w:szCs w:val="24"/>
        </w:rPr>
        <w:t>года</w:t>
      </w:r>
      <w:r w:rsidR="002970E0">
        <w:rPr>
          <w:rFonts w:ascii="Times New Roman" w:hAnsi="Times New Roman" w:cs="Times New Roman"/>
          <w:sz w:val="28"/>
          <w:szCs w:val="24"/>
        </w:rPr>
        <w:t xml:space="preserve"> 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достижимости целевых индикаторов и показателей муниципальной программы </w:t>
      </w:r>
      <w:r w:rsidR="00D32240">
        <w:rPr>
          <w:rFonts w:ascii="Times New Roman" w:hAnsi="Times New Roman" w:cs="Times New Roman"/>
          <w:sz w:val="28"/>
          <w:szCs w:val="24"/>
        </w:rPr>
        <w:t>«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D32240">
        <w:rPr>
          <w:rFonts w:ascii="Times New Roman" w:hAnsi="Times New Roman" w:cs="Times New Roman"/>
          <w:sz w:val="28"/>
          <w:szCs w:val="24"/>
        </w:rPr>
        <w:t>Салават Республики Башкортостан»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269"/>
        <w:gridCol w:w="1844"/>
        <w:gridCol w:w="1985"/>
        <w:gridCol w:w="1844"/>
        <w:gridCol w:w="1844"/>
        <w:gridCol w:w="1985"/>
      </w:tblGrid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целевого индикатора и показателя муниципальной программы (далее -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Характеристики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возможность квартального расчета (определения) значения 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ЦИиП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определения значения в рамках отчетного периода (фактическое/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экспертное)</w:t>
            </w:r>
          </w:p>
        </w:tc>
      </w:tr>
      <w:tr w:rsidR="00D32240" w:rsidTr="00D3224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25.09.2020 № 2022-п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(с изменениями и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дополнениями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12.03.2021 №425-п,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31.08.2021 №1728-п, от 14.01.2022 № 26-п</w:t>
            </w:r>
            <w:r w:rsidR="006761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25.02.2022 № 366-п,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18.07.2022 № 1468-п,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26.01.2023 № 100-п, от 15.03.2023 № 442-п</w:t>
            </w:r>
            <w:r w:rsidR="00B578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от 13.02.2024 № 188-п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rPr>
          <w:trHeight w:val="871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Рейтинг городского округа город Салават Республики Башкортостан среди городских округов Республики Башкортостан по качеству управления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региональными финансами (по оценке Министерства финансов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степень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Объем налоговых и неналоговых доходов  бюджета городского округа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город Салават 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инжекторных</w:t>
            </w:r>
            <w:proofErr w:type="spellEnd"/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двигателей, производимые на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территории Российской Федерации, в бюджет городского округа город Салават Республики Башкортостан, а также разовых поступлений в бюджет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недополученных доходов по местным налогам в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результате действия налоговых льгот, к общему объему поступивших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да/нет</w:t>
            </w:r>
          </w:p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</w:t>
            </w:r>
            <w:r w:rsidRPr="00D3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планов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</w:tbl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Pr="00D5461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4F521F">
      <w:headerReference w:type="default" r:id="rId7"/>
      <w:pgSz w:w="16838" w:h="11906" w:orient="landscape" w:code="9"/>
      <w:pgMar w:top="1276" w:right="1134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16" w:rsidRDefault="00C07616" w:rsidP="00C57FEF">
      <w:pPr>
        <w:spacing w:after="0" w:line="240" w:lineRule="auto"/>
      </w:pPr>
      <w:r>
        <w:separator/>
      </w:r>
    </w:p>
  </w:endnote>
  <w:endnote w:type="continuationSeparator" w:id="0">
    <w:p w:rsidR="00C07616" w:rsidRDefault="00C07616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16" w:rsidRDefault="00C07616" w:rsidP="00C57FEF">
      <w:pPr>
        <w:spacing w:after="0" w:line="240" w:lineRule="auto"/>
      </w:pPr>
      <w:r>
        <w:separator/>
      </w:r>
    </w:p>
  </w:footnote>
  <w:footnote w:type="continuationSeparator" w:id="0">
    <w:p w:rsidR="00C07616" w:rsidRDefault="00C07616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67513"/>
      <w:docPartObj>
        <w:docPartGallery w:val="Page Numbers (Top of Page)"/>
        <w:docPartUnique/>
      </w:docPartObj>
    </w:sdtPr>
    <w:sdtEndPr/>
    <w:sdtContent>
      <w:p w:rsidR="00131B32" w:rsidRDefault="00131B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55">
          <w:rPr>
            <w:noProof/>
          </w:rPr>
          <w:t>22</w:t>
        </w:r>
        <w:r>
          <w:fldChar w:fldCharType="end"/>
        </w:r>
      </w:p>
    </w:sdtContent>
  </w:sdt>
  <w:p w:rsidR="00131B32" w:rsidRDefault="00131B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7C79"/>
    <w:rsid w:val="000D12D0"/>
    <w:rsid w:val="000D1498"/>
    <w:rsid w:val="000D6D53"/>
    <w:rsid w:val="000E466E"/>
    <w:rsid w:val="00101CDA"/>
    <w:rsid w:val="00102831"/>
    <w:rsid w:val="00112EF8"/>
    <w:rsid w:val="00120685"/>
    <w:rsid w:val="00131B32"/>
    <w:rsid w:val="00150EBE"/>
    <w:rsid w:val="00174199"/>
    <w:rsid w:val="001749CB"/>
    <w:rsid w:val="00181461"/>
    <w:rsid w:val="0019141C"/>
    <w:rsid w:val="001A7787"/>
    <w:rsid w:val="001B6A92"/>
    <w:rsid w:val="001C4B2F"/>
    <w:rsid w:val="001E64A0"/>
    <w:rsid w:val="001F665E"/>
    <w:rsid w:val="002106C1"/>
    <w:rsid w:val="00237ACA"/>
    <w:rsid w:val="00271658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311362"/>
    <w:rsid w:val="00326DBD"/>
    <w:rsid w:val="00334160"/>
    <w:rsid w:val="00337013"/>
    <w:rsid w:val="00344565"/>
    <w:rsid w:val="003476A6"/>
    <w:rsid w:val="003504FA"/>
    <w:rsid w:val="00352278"/>
    <w:rsid w:val="0035246B"/>
    <w:rsid w:val="00367256"/>
    <w:rsid w:val="00376396"/>
    <w:rsid w:val="00390A25"/>
    <w:rsid w:val="003D219C"/>
    <w:rsid w:val="003D3E95"/>
    <w:rsid w:val="003E51CA"/>
    <w:rsid w:val="004030C5"/>
    <w:rsid w:val="0044296A"/>
    <w:rsid w:val="00483A47"/>
    <w:rsid w:val="004B65E6"/>
    <w:rsid w:val="004C358A"/>
    <w:rsid w:val="004C4A4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63F2E"/>
    <w:rsid w:val="0056686E"/>
    <w:rsid w:val="005810CC"/>
    <w:rsid w:val="005C466C"/>
    <w:rsid w:val="005F7068"/>
    <w:rsid w:val="00606F05"/>
    <w:rsid w:val="00616EB8"/>
    <w:rsid w:val="00621541"/>
    <w:rsid w:val="006418E1"/>
    <w:rsid w:val="0064517A"/>
    <w:rsid w:val="00653713"/>
    <w:rsid w:val="00661690"/>
    <w:rsid w:val="00675FAB"/>
    <w:rsid w:val="0067611E"/>
    <w:rsid w:val="006A29D6"/>
    <w:rsid w:val="006A5EDB"/>
    <w:rsid w:val="006C1E01"/>
    <w:rsid w:val="006C7C67"/>
    <w:rsid w:val="00705133"/>
    <w:rsid w:val="00707241"/>
    <w:rsid w:val="00767CCB"/>
    <w:rsid w:val="007A47BC"/>
    <w:rsid w:val="007A5546"/>
    <w:rsid w:val="007B2E73"/>
    <w:rsid w:val="007B3421"/>
    <w:rsid w:val="007D667F"/>
    <w:rsid w:val="007E51D5"/>
    <w:rsid w:val="007E6D68"/>
    <w:rsid w:val="008129C4"/>
    <w:rsid w:val="0081622F"/>
    <w:rsid w:val="00834CF3"/>
    <w:rsid w:val="00840067"/>
    <w:rsid w:val="008458C5"/>
    <w:rsid w:val="00873E80"/>
    <w:rsid w:val="00882556"/>
    <w:rsid w:val="008A4482"/>
    <w:rsid w:val="008A5913"/>
    <w:rsid w:val="008B42DB"/>
    <w:rsid w:val="008B717D"/>
    <w:rsid w:val="008C1A37"/>
    <w:rsid w:val="008C3869"/>
    <w:rsid w:val="008E3DFC"/>
    <w:rsid w:val="008E6277"/>
    <w:rsid w:val="008F172C"/>
    <w:rsid w:val="008F7FA9"/>
    <w:rsid w:val="0091419E"/>
    <w:rsid w:val="009354D7"/>
    <w:rsid w:val="00936020"/>
    <w:rsid w:val="0094628A"/>
    <w:rsid w:val="009940F9"/>
    <w:rsid w:val="0099606D"/>
    <w:rsid w:val="009C1CFD"/>
    <w:rsid w:val="009D6B33"/>
    <w:rsid w:val="009D6D55"/>
    <w:rsid w:val="009D7E40"/>
    <w:rsid w:val="00A01B6D"/>
    <w:rsid w:val="00A43564"/>
    <w:rsid w:val="00A477E5"/>
    <w:rsid w:val="00A621B4"/>
    <w:rsid w:val="00A66A55"/>
    <w:rsid w:val="00A66BD0"/>
    <w:rsid w:val="00A76EFB"/>
    <w:rsid w:val="00A77956"/>
    <w:rsid w:val="00A93C6D"/>
    <w:rsid w:val="00AD3ED3"/>
    <w:rsid w:val="00AD4F64"/>
    <w:rsid w:val="00AE54EE"/>
    <w:rsid w:val="00B13DDE"/>
    <w:rsid w:val="00B16D72"/>
    <w:rsid w:val="00B530A5"/>
    <w:rsid w:val="00B55499"/>
    <w:rsid w:val="00B5784D"/>
    <w:rsid w:val="00B81745"/>
    <w:rsid w:val="00B819F1"/>
    <w:rsid w:val="00B862CF"/>
    <w:rsid w:val="00B8692F"/>
    <w:rsid w:val="00BA0074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C04F87"/>
    <w:rsid w:val="00C07616"/>
    <w:rsid w:val="00C10931"/>
    <w:rsid w:val="00C11F0A"/>
    <w:rsid w:val="00C1665A"/>
    <w:rsid w:val="00C25DBC"/>
    <w:rsid w:val="00C265BC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F32A0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D374B"/>
    <w:rsid w:val="00DF233C"/>
    <w:rsid w:val="00E17D87"/>
    <w:rsid w:val="00E23BC2"/>
    <w:rsid w:val="00E2504B"/>
    <w:rsid w:val="00E40B43"/>
    <w:rsid w:val="00E45EF4"/>
    <w:rsid w:val="00E463C9"/>
    <w:rsid w:val="00E571ED"/>
    <w:rsid w:val="00E57ADA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C5906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  <w:style w:type="paragraph" w:styleId="2">
    <w:name w:val="Body Text Indent 2"/>
    <w:basedOn w:val="a"/>
    <w:link w:val="20"/>
    <w:unhideWhenUsed/>
    <w:rsid w:val="007E5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E51D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92E3-C520-4245-A788-B71D6BFB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9</cp:revision>
  <cp:lastPrinted>2022-05-25T07:02:00Z</cp:lastPrinted>
  <dcterms:created xsi:type="dcterms:W3CDTF">2024-05-22T10:04:00Z</dcterms:created>
  <dcterms:modified xsi:type="dcterms:W3CDTF">2024-06-16T10:40:00Z</dcterms:modified>
</cp:coreProperties>
</file>