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D0CF2" w14:textId="6177B27E" w:rsidR="00717C5F" w:rsidRDefault="008B6137" w:rsidP="00717C5F">
      <w:pPr>
        <w:tabs>
          <w:tab w:val="left" w:pos="916"/>
          <w:tab w:val="left" w:pos="1832"/>
          <w:tab w:val="left" w:pos="2748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Приложение </w:t>
      </w:r>
      <w:bookmarkStart w:id="0" w:name="_GoBack"/>
      <w:bookmarkEnd w:id="0"/>
    </w:p>
    <w:p w14:paraId="62B060A4" w14:textId="3EA4E04B" w:rsidR="00717C5F" w:rsidRPr="00717C5F" w:rsidRDefault="00717C5F" w:rsidP="00717C5F">
      <w:pPr>
        <w:tabs>
          <w:tab w:val="left" w:pos="916"/>
          <w:tab w:val="left" w:pos="1832"/>
          <w:tab w:val="left" w:pos="2748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7C5F">
        <w:rPr>
          <w:rFonts w:ascii="Times New Roman" w:eastAsia="Times New Roman" w:hAnsi="Times New Roman" w:cs="Times New Roman"/>
          <w:sz w:val="28"/>
          <w:szCs w:val="28"/>
          <w:lang w:eastAsia="x-none"/>
        </w:rPr>
        <w:t>к Решению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17C5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Совета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городского округа город Салават </w:t>
      </w:r>
      <w:r w:rsidRPr="00717C5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Республики Башкортостан </w:t>
      </w:r>
    </w:p>
    <w:p w14:paraId="23786360" w14:textId="5EACE6F9" w:rsidR="00717C5F" w:rsidRPr="00717C5F" w:rsidRDefault="00717C5F" w:rsidP="00717C5F">
      <w:pPr>
        <w:tabs>
          <w:tab w:val="left" w:pos="916"/>
          <w:tab w:val="left" w:pos="1832"/>
          <w:tab w:val="left" w:pos="2748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7C5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717C5F">
        <w:rPr>
          <w:rFonts w:ascii="Times New Roman" w:eastAsia="Times New Roman" w:hAnsi="Times New Roman" w:cs="Times New Roman"/>
          <w:sz w:val="28"/>
          <w:szCs w:val="28"/>
          <w:lang w:eastAsia="x-none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» __________</w:t>
      </w:r>
      <w:r w:rsidRPr="00717C5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717C5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№ ___</w:t>
      </w:r>
    </w:p>
    <w:p w14:paraId="5C890DA6" w14:textId="77777777" w:rsidR="00717C5F" w:rsidRPr="00717C5F" w:rsidRDefault="00717C5F" w:rsidP="00717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10DD86DA" w14:textId="17E1A228" w:rsidR="00717C5F" w:rsidRPr="00717C5F" w:rsidRDefault="00717C5F" w:rsidP="00717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17C5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Общественные и иные места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городского округа город Салават</w:t>
      </w:r>
      <w:r w:rsidRPr="00717C5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Республики Башкортостан, в которых в ночное время с 22 часов (с 1 мая по 30 сентября - с 23 часов) до 6 часов местного времени, не допускается нахождение детей, не достигших возраста 17 лет, без сопровождения родителей (лиц их заменяющих) или лиц, осуществляющих мероприятия  с участием  детей</w:t>
      </w:r>
    </w:p>
    <w:p w14:paraId="1D8B221A" w14:textId="77777777" w:rsidR="00717C5F" w:rsidRPr="00717C5F" w:rsidRDefault="00717C5F" w:rsidP="00717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</w:pPr>
    </w:p>
    <w:p w14:paraId="7DA80F2A" w14:textId="77777777" w:rsidR="00717C5F" w:rsidRPr="00717C5F" w:rsidRDefault="00717C5F" w:rsidP="00717C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7C5F">
        <w:rPr>
          <w:rFonts w:ascii="Times New Roman" w:eastAsia="Times New Roman" w:hAnsi="Times New Roman" w:cs="Times New Roman"/>
          <w:sz w:val="28"/>
          <w:szCs w:val="28"/>
          <w:lang w:eastAsia="x-none"/>
        </w:rPr>
        <w:t>Улицы;</w:t>
      </w:r>
    </w:p>
    <w:p w14:paraId="335AC8A7" w14:textId="77777777" w:rsidR="00717C5F" w:rsidRPr="00717C5F" w:rsidRDefault="00717C5F" w:rsidP="00717C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7C5F">
        <w:rPr>
          <w:rFonts w:ascii="Times New Roman" w:eastAsia="Times New Roman" w:hAnsi="Times New Roman" w:cs="Times New Roman"/>
          <w:sz w:val="28"/>
          <w:szCs w:val="28"/>
          <w:lang w:eastAsia="x-none"/>
        </w:rPr>
        <w:t>Стадионы;</w:t>
      </w:r>
    </w:p>
    <w:p w14:paraId="24265686" w14:textId="77777777" w:rsidR="00717C5F" w:rsidRPr="00717C5F" w:rsidRDefault="00717C5F" w:rsidP="00717C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7C5F">
        <w:rPr>
          <w:rFonts w:ascii="Times New Roman" w:eastAsia="Times New Roman" w:hAnsi="Times New Roman" w:cs="Times New Roman"/>
          <w:sz w:val="28"/>
          <w:szCs w:val="28"/>
          <w:lang w:eastAsia="x-none"/>
        </w:rPr>
        <w:t>Детские площадки;</w:t>
      </w:r>
    </w:p>
    <w:p w14:paraId="6DD2295F" w14:textId="77777777" w:rsidR="00717C5F" w:rsidRPr="00717C5F" w:rsidRDefault="00717C5F" w:rsidP="00717C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7C5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Спортивные площадки, </w:t>
      </w:r>
    </w:p>
    <w:p w14:paraId="328A016C" w14:textId="77777777" w:rsidR="00717C5F" w:rsidRPr="00717C5F" w:rsidRDefault="00717C5F" w:rsidP="00717C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7C5F">
        <w:rPr>
          <w:rFonts w:ascii="Times New Roman" w:eastAsia="Times New Roman" w:hAnsi="Times New Roman" w:cs="Times New Roman"/>
          <w:sz w:val="28"/>
          <w:szCs w:val="28"/>
          <w:lang w:eastAsia="x-none"/>
        </w:rPr>
        <w:t>Пляжи;</w:t>
      </w:r>
    </w:p>
    <w:p w14:paraId="736552E4" w14:textId="77777777" w:rsidR="00717C5F" w:rsidRPr="00717C5F" w:rsidRDefault="00717C5F" w:rsidP="00717C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7C5F">
        <w:rPr>
          <w:rFonts w:ascii="Times New Roman" w:eastAsia="Times New Roman" w:hAnsi="Times New Roman" w:cs="Times New Roman"/>
          <w:sz w:val="28"/>
          <w:szCs w:val="28"/>
          <w:lang w:eastAsia="x-none"/>
        </w:rPr>
        <w:t>Парки;</w:t>
      </w:r>
    </w:p>
    <w:p w14:paraId="1129D9AF" w14:textId="77777777" w:rsidR="00717C5F" w:rsidRPr="00717C5F" w:rsidRDefault="00717C5F" w:rsidP="00717C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7C5F">
        <w:rPr>
          <w:rFonts w:ascii="Times New Roman" w:eastAsia="Times New Roman" w:hAnsi="Times New Roman" w:cs="Times New Roman"/>
          <w:sz w:val="28"/>
          <w:szCs w:val="28"/>
          <w:lang w:eastAsia="x-none"/>
        </w:rPr>
        <w:t>Скверы;</w:t>
      </w:r>
    </w:p>
    <w:p w14:paraId="0D90D4EF" w14:textId="77777777" w:rsidR="00717C5F" w:rsidRPr="00717C5F" w:rsidRDefault="00717C5F" w:rsidP="00717C5F">
      <w:pPr>
        <w:numPr>
          <w:ilvl w:val="0"/>
          <w:numId w:val="1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7C5F">
        <w:rPr>
          <w:rFonts w:ascii="Times New Roman" w:eastAsia="Times New Roman" w:hAnsi="Times New Roman" w:cs="Times New Roman"/>
          <w:sz w:val="28"/>
          <w:szCs w:val="28"/>
          <w:lang w:eastAsia="x-none"/>
        </w:rPr>
        <w:t>Дворы;</w:t>
      </w:r>
    </w:p>
    <w:p w14:paraId="08459DCF" w14:textId="0ACDB426" w:rsidR="00717C5F" w:rsidRDefault="00717C5F" w:rsidP="00717C5F">
      <w:pPr>
        <w:numPr>
          <w:ilvl w:val="0"/>
          <w:numId w:val="1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7C5F">
        <w:rPr>
          <w:rFonts w:ascii="Times New Roman" w:eastAsia="Times New Roman" w:hAnsi="Times New Roman" w:cs="Times New Roman"/>
          <w:sz w:val="28"/>
          <w:szCs w:val="28"/>
          <w:lang w:eastAsia="x-none"/>
        </w:rPr>
        <w:t>Места общего пользования многоквартирных домов (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подвалы, чердаки</w:t>
      </w:r>
      <w:r w:rsidRPr="00717C5F">
        <w:rPr>
          <w:rFonts w:ascii="Times New Roman" w:eastAsia="Times New Roman" w:hAnsi="Times New Roman" w:cs="Times New Roman"/>
          <w:sz w:val="28"/>
          <w:szCs w:val="28"/>
          <w:lang w:eastAsia="x-none"/>
        </w:rPr>
        <w:t>);</w:t>
      </w:r>
    </w:p>
    <w:p w14:paraId="1084BB1F" w14:textId="23941FB7" w:rsidR="00717C5F" w:rsidRDefault="00717C5F" w:rsidP="00717C5F">
      <w:pPr>
        <w:numPr>
          <w:ilvl w:val="0"/>
          <w:numId w:val="1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7C5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Подъезды жилых домов, в том числе межквартирные лестничные площадки, лестницы, лифты, коридоры, если они не 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местом нахождения помещения, где проживают подростки;</w:t>
      </w:r>
    </w:p>
    <w:p w14:paraId="0491667B" w14:textId="3E759E3B" w:rsidR="00717C5F" w:rsidRDefault="00717C5F" w:rsidP="00717C5F">
      <w:pPr>
        <w:numPr>
          <w:ilvl w:val="0"/>
          <w:numId w:val="1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Территории образовательных учреждений;</w:t>
      </w:r>
    </w:p>
    <w:p w14:paraId="41441D44" w14:textId="5D53BD20" w:rsidR="00717C5F" w:rsidRDefault="00717C5F" w:rsidP="00717C5F">
      <w:pPr>
        <w:numPr>
          <w:ilvl w:val="0"/>
          <w:numId w:val="1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Территории ГБУЗ РБ Городская больница г. Салавата;</w:t>
      </w:r>
    </w:p>
    <w:p w14:paraId="708B532F" w14:textId="4C29586D" w:rsidR="00717C5F" w:rsidRDefault="00717C5F" w:rsidP="00717C5F">
      <w:pPr>
        <w:numPr>
          <w:ilvl w:val="0"/>
          <w:numId w:val="1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Строящиеся объекты;</w:t>
      </w:r>
    </w:p>
    <w:p w14:paraId="693225A3" w14:textId="5CA82F6F" w:rsidR="00717C5F" w:rsidRDefault="00717C5F" w:rsidP="00717C5F">
      <w:pPr>
        <w:numPr>
          <w:ilvl w:val="0"/>
          <w:numId w:val="1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Объекты и территории общего пользования садово-огороднических товариществ, гаражно-строительных кооперативов;</w:t>
      </w:r>
    </w:p>
    <w:p w14:paraId="75EC9637" w14:textId="61C2439C" w:rsidR="00717C5F" w:rsidRPr="00717C5F" w:rsidRDefault="00717C5F" w:rsidP="00717C5F">
      <w:pPr>
        <w:numPr>
          <w:ilvl w:val="0"/>
          <w:numId w:val="1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7C5F">
        <w:rPr>
          <w:rFonts w:ascii="Times New Roman" w:eastAsia="Times New Roman" w:hAnsi="Times New Roman" w:cs="Times New Roman"/>
          <w:sz w:val="28"/>
          <w:szCs w:val="28"/>
          <w:lang w:eastAsia="x-none"/>
        </w:rPr>
        <w:t>Территории и помещения вокзалов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Pr="00717C5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14:paraId="026F3068" w14:textId="03F12899" w:rsidR="00717C5F" w:rsidRPr="00717C5F" w:rsidRDefault="00717C5F" w:rsidP="00717C5F">
      <w:pPr>
        <w:numPr>
          <w:ilvl w:val="0"/>
          <w:numId w:val="1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7C5F">
        <w:rPr>
          <w:rFonts w:ascii="Times New Roman" w:eastAsia="Times New Roman" w:hAnsi="Times New Roman" w:cs="Times New Roman"/>
          <w:sz w:val="28"/>
          <w:szCs w:val="28"/>
          <w:lang w:eastAsia="x-none"/>
        </w:rPr>
        <w:t>Территории и помещения станций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Pr="00717C5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14:paraId="71C3BE86" w14:textId="55AF35CB" w:rsidR="00717C5F" w:rsidRPr="00717C5F" w:rsidRDefault="00717C5F" w:rsidP="00717C5F">
      <w:pPr>
        <w:numPr>
          <w:ilvl w:val="0"/>
          <w:numId w:val="1"/>
        </w:numPr>
        <w:tabs>
          <w:tab w:val="left" w:pos="916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17C5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Транспортные средства общего пользования, </w:t>
      </w:r>
    </w:p>
    <w:p w14:paraId="0FE99DDC" w14:textId="77777777" w:rsidR="00717C5F" w:rsidRPr="00717C5F" w:rsidRDefault="00717C5F" w:rsidP="00717C5F">
      <w:pPr>
        <w:numPr>
          <w:ilvl w:val="0"/>
          <w:numId w:val="1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7C5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Кладбища, </w:t>
      </w:r>
    </w:p>
    <w:p w14:paraId="1059B5E6" w14:textId="18D4C8B2" w:rsidR="00717C5F" w:rsidRDefault="00717C5F" w:rsidP="00717C5F">
      <w:pPr>
        <w:numPr>
          <w:ilvl w:val="0"/>
          <w:numId w:val="1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7C5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</w:t>
      </w:r>
      <w:r w:rsidRPr="00717C5F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сети Интернет, а также для реализации услуг в сфере торговли и общественного питания (организации или пункты), для развлечений, досуга, где в установленном законом порядке предусмотрена розничная продажа алкогольной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 пива и напитков, изготавливаемых на его основе;</w:t>
      </w:r>
    </w:p>
    <w:p w14:paraId="5CA3FC23" w14:textId="77777777" w:rsidR="00717C5F" w:rsidRPr="00717C5F" w:rsidRDefault="00717C5F" w:rsidP="00717C5F">
      <w:pPr>
        <w:numPr>
          <w:ilvl w:val="0"/>
          <w:numId w:val="1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7C5F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Помещения кальянных и иных курительных заведений.</w:t>
      </w:r>
    </w:p>
    <w:p w14:paraId="3098FEC4" w14:textId="77777777" w:rsidR="00717C5F" w:rsidRDefault="00717C5F"/>
    <w:sectPr w:rsidR="00717C5F" w:rsidSect="00D9337B"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714B2"/>
    <w:multiLevelType w:val="hybridMultilevel"/>
    <w:tmpl w:val="AEB03E48"/>
    <w:lvl w:ilvl="0" w:tplc="796ED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5F"/>
    <w:rsid w:val="004E706A"/>
    <w:rsid w:val="00717C5F"/>
    <w:rsid w:val="008B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BEEF"/>
  <w15:chartTrackingRefBased/>
  <w15:docId w15:val="{95BA7B73-3CBB-4673-9B5E-8F73A089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 Семенова</dc:creator>
  <cp:keywords/>
  <dc:description/>
  <cp:lastModifiedBy>Ольга Олеговна Калабугина</cp:lastModifiedBy>
  <cp:revision>3</cp:revision>
  <cp:lastPrinted>2023-11-27T09:41:00Z</cp:lastPrinted>
  <dcterms:created xsi:type="dcterms:W3CDTF">2023-11-27T09:30:00Z</dcterms:created>
  <dcterms:modified xsi:type="dcterms:W3CDTF">2024-01-16T09:01:00Z</dcterms:modified>
</cp:coreProperties>
</file>