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65" w:rsidRDefault="00845865" w:rsidP="00194BEA">
      <w:pPr>
        <w:spacing w:line="240" w:lineRule="auto"/>
        <w:ind w:left="12744"/>
        <w:jc w:val="right"/>
        <w:rPr>
          <w:rFonts w:ascii="Times New Roman" w:hAnsi="Times New Roman" w:cs="Times New Roman"/>
          <w:sz w:val="28"/>
          <w:szCs w:val="28"/>
        </w:rPr>
      </w:pPr>
      <w:r w:rsidRPr="00845865">
        <w:rPr>
          <w:rFonts w:ascii="Times New Roman" w:hAnsi="Times New Roman" w:cs="Times New Roman"/>
          <w:sz w:val="28"/>
          <w:szCs w:val="28"/>
        </w:rPr>
        <w:t>Приложение</w:t>
      </w:r>
      <w:r w:rsidR="00194BEA">
        <w:rPr>
          <w:rFonts w:ascii="Times New Roman" w:hAnsi="Times New Roman" w:cs="Times New Roman"/>
          <w:sz w:val="28"/>
          <w:szCs w:val="28"/>
        </w:rPr>
        <w:t xml:space="preserve"> №</w:t>
      </w:r>
      <w:r w:rsidRPr="0084586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45865" w:rsidRPr="00845865" w:rsidRDefault="00845865" w:rsidP="00194BEA">
      <w:pPr>
        <w:shd w:val="clear" w:color="auto" w:fill="FFFFFF"/>
        <w:spacing w:line="240" w:lineRule="auto"/>
        <w:ind w:left="41"/>
        <w:jc w:val="center"/>
        <w:rPr>
          <w:rFonts w:ascii="Times New Roman" w:hAnsi="Times New Roman" w:cs="Times New Roman"/>
          <w:sz w:val="28"/>
          <w:szCs w:val="28"/>
        </w:rPr>
      </w:pPr>
      <w:r w:rsidRPr="0084586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Ключевые целевые показатели </w:t>
      </w:r>
      <w:r w:rsidRPr="00845865">
        <w:rPr>
          <w:rFonts w:ascii="Times New Roman" w:hAnsi="Times New Roman" w:cs="Times New Roman"/>
          <w:b/>
          <w:sz w:val="28"/>
          <w:szCs w:val="28"/>
        </w:rPr>
        <w:t>Комплексной инвестиционной программы социально-экономического развития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 Салават Республики Башкортостан на 2011-2015 годы</w:t>
      </w:r>
    </w:p>
    <w:tbl>
      <w:tblPr>
        <w:tblW w:w="15465" w:type="dxa"/>
        <w:tblInd w:w="93" w:type="dxa"/>
        <w:tblLayout w:type="fixed"/>
        <w:tblLook w:val="04A0"/>
      </w:tblPr>
      <w:tblGrid>
        <w:gridCol w:w="3559"/>
        <w:gridCol w:w="600"/>
        <w:gridCol w:w="1129"/>
        <w:gridCol w:w="1134"/>
        <w:gridCol w:w="1106"/>
        <w:gridCol w:w="1134"/>
        <w:gridCol w:w="1134"/>
        <w:gridCol w:w="1134"/>
        <w:gridCol w:w="1134"/>
        <w:gridCol w:w="1134"/>
        <w:gridCol w:w="1134"/>
        <w:gridCol w:w="1133"/>
      </w:tblGrid>
      <w:tr w:rsidR="00845865" w:rsidRPr="00845865" w:rsidTr="00845865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845865" w:rsidRPr="00845865" w:rsidTr="00845865">
        <w:trPr>
          <w:trHeight w:val="31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65" w:rsidRPr="00845865" w:rsidRDefault="00845865" w:rsidP="00845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845865" w:rsidRPr="00845865" w:rsidTr="00845865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5865" w:rsidRPr="00845865" w:rsidTr="00845865">
        <w:trPr>
          <w:trHeight w:val="3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населения МО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чел.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155778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154760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154500</w:t>
            </w:r>
          </w:p>
        </w:tc>
      </w:tr>
      <w:tr w:rsidR="00845865" w:rsidRPr="00845865" w:rsidTr="0084586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работающих на градообразующих предприятиях от численности экономически активного населения МО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865" w:rsidRPr="00845865" w:rsidRDefault="00845865" w:rsidP="0084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845865" w:rsidRPr="00845865" w:rsidTr="0084586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работающих на малых предприятиях от численности экономически активного МО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845865" w:rsidRPr="00845865" w:rsidTr="00845865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зарегистрированной безработицы в МО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lang w:eastAsia="ru-RU"/>
              </w:rPr>
              <w:t>0,96</w:t>
            </w:r>
          </w:p>
        </w:tc>
      </w:tr>
      <w:tr w:rsidR="00845865" w:rsidRPr="00845865" w:rsidTr="0084586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дополнительно созданных постоянных рабочих мест в период эксплуатации проектов (накопленным итогом)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чел.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215D6B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845865" w:rsidRPr="00845865" w:rsidTr="00845865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Среднемесячная заработная плата работников крупных и средних предприятий МО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25950</w:t>
            </w:r>
          </w:p>
        </w:tc>
      </w:tr>
      <w:tr w:rsidR="00845865" w:rsidRPr="00845865" w:rsidTr="00845865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производства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5865" w:rsidRPr="00845865" w:rsidTr="00845865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отгруженных товаров, выполненных работ и услуг собственного производства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121996,9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lang w:eastAsia="ru-RU"/>
              </w:rPr>
              <w:t>122323,1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lang w:eastAsia="ru-RU"/>
              </w:rPr>
              <w:t>122690,0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145751,2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845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153038,8</w:t>
            </w:r>
          </w:p>
        </w:tc>
      </w:tr>
      <w:tr w:rsidR="00845865" w:rsidRPr="00845865" w:rsidTr="0084586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Объем отгруженных товаров, выполненных работ и услуг собственного производства градообразующими предприятиями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104737,4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131460,0</w:t>
            </w:r>
          </w:p>
        </w:tc>
      </w:tr>
      <w:tr w:rsidR="00845865" w:rsidRPr="00845865" w:rsidTr="00845865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градообразующих предприятий в общегородском объеме отгруженных товаров, выполненных работ и услуг собственного производства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85,40</w:t>
            </w:r>
          </w:p>
        </w:tc>
      </w:tr>
      <w:tr w:rsidR="00845865" w:rsidRPr="00845865" w:rsidTr="0084586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малых предприятий в общегородском объеме отгруженных товаров, выполненных работ и услуг собственного производства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845865" w:rsidRPr="00845865" w:rsidTr="00845865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малых предприятий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1570</w:t>
            </w:r>
          </w:p>
        </w:tc>
      </w:tr>
      <w:tr w:rsidR="00845865" w:rsidRPr="00845865" w:rsidTr="00845865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Финансово-бюджетные показатели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865" w:rsidRPr="00845865" w:rsidRDefault="00845865" w:rsidP="0019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865" w:rsidRPr="00845865" w:rsidRDefault="00845865" w:rsidP="0019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865" w:rsidRPr="00845865" w:rsidRDefault="00845865" w:rsidP="0019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5865" w:rsidRPr="00845865" w:rsidRDefault="00845865" w:rsidP="0019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5865" w:rsidRPr="00845865" w:rsidTr="00845865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привлеченных внебюджетных инвестиций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2515,6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215D6B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13060</w:t>
            </w:r>
            <w:r w:rsidR="00845865"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215D6B" w:rsidP="0021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215D6B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3546</w:t>
            </w:r>
          </w:p>
        </w:tc>
      </w:tr>
      <w:tr w:rsidR="00845865" w:rsidRPr="00845865" w:rsidTr="0084586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собственных доходов бюджета МО в общих доходах бюджета города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</w:tr>
      <w:tr w:rsidR="00845865" w:rsidRPr="00845865" w:rsidTr="00845865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Дополнительно рекомендуемые показатели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5865" w:rsidRPr="00845865" w:rsidTr="00845865">
        <w:trPr>
          <w:trHeight w:val="5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финансовых потоков</w:t>
            </w:r>
            <w:r w:rsidR="0019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8967,4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6006,8</w:t>
            </w:r>
          </w:p>
        </w:tc>
      </w:tr>
      <w:tr w:rsidR="00845865" w:rsidRPr="00845865" w:rsidTr="00845865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Финансовый результат (сальдо прибылей и убытков) организаций МО, не относящихся к субъектам малого предпринимательства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530,7</w:t>
            </w:r>
          </w:p>
        </w:tc>
      </w:tr>
      <w:tr w:rsidR="00845865" w:rsidRPr="00845865" w:rsidTr="003B7534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результат (сальдо прибылей и убытков)</w:t>
            </w:r>
            <w:r w:rsidR="003B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градообразующих предприяти</w:t>
            </w:r>
            <w:r w:rsidR="0019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4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865" w:rsidRPr="00845865" w:rsidRDefault="00845865" w:rsidP="0019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руб.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865" w:rsidRPr="00845865" w:rsidRDefault="00845865" w:rsidP="0019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865" w:rsidRPr="00845865" w:rsidRDefault="00845865" w:rsidP="0019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7677,2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865" w:rsidRPr="00845865" w:rsidRDefault="00845865" w:rsidP="0019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-3838,6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865" w:rsidRPr="00845865" w:rsidRDefault="00845865" w:rsidP="0019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65" w:rsidRPr="00845865" w:rsidRDefault="00845865" w:rsidP="0019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865" w:rsidRPr="00845865" w:rsidRDefault="00845865" w:rsidP="0019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865" w:rsidRPr="00845865" w:rsidRDefault="00845865" w:rsidP="0019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865" w:rsidRPr="00845865" w:rsidRDefault="00845865" w:rsidP="0019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8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5476,1</w:t>
            </w:r>
          </w:p>
        </w:tc>
      </w:tr>
    </w:tbl>
    <w:p w:rsidR="00845865" w:rsidRDefault="00845865" w:rsidP="00194BEA"/>
    <w:sectPr w:rsidR="00845865" w:rsidSect="003B7534">
      <w:pgSz w:w="16838" w:h="11906" w:orient="landscape"/>
      <w:pgMar w:top="1418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865"/>
    <w:rsid w:val="00194BEA"/>
    <w:rsid w:val="00215D6B"/>
    <w:rsid w:val="003B7534"/>
    <w:rsid w:val="00845865"/>
    <w:rsid w:val="00876025"/>
    <w:rsid w:val="008C221A"/>
    <w:rsid w:val="008F487F"/>
    <w:rsid w:val="00EC54B0"/>
    <w:rsid w:val="00F34929"/>
    <w:rsid w:val="00F9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tarasova</cp:lastModifiedBy>
  <cp:revision>3</cp:revision>
  <cp:lastPrinted>2010-10-29T09:11:00Z</cp:lastPrinted>
  <dcterms:created xsi:type="dcterms:W3CDTF">2010-11-10T10:09:00Z</dcterms:created>
  <dcterms:modified xsi:type="dcterms:W3CDTF">2010-11-10T10:14:00Z</dcterms:modified>
</cp:coreProperties>
</file>